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C1A" w:rsidRPr="00674BA9" w:rsidRDefault="00AF4C1A" w:rsidP="000B7384">
      <w:pPr>
        <w:spacing w:after="0" w:line="240" w:lineRule="auto"/>
        <w:ind w:firstLine="539"/>
        <w:jc w:val="right"/>
        <w:rPr>
          <w:rFonts w:ascii="Times New Roman" w:hAnsi="Times New Roman" w:cs="Times New Roman"/>
          <w:sz w:val="24"/>
          <w:szCs w:val="24"/>
        </w:rPr>
      </w:pPr>
      <w:r w:rsidRPr="000B7384">
        <w:rPr>
          <w:sz w:val="24"/>
          <w:szCs w:val="24"/>
        </w:rPr>
        <w:t xml:space="preserve">                                                                                    </w:t>
      </w:r>
      <w:r w:rsidRPr="00674BA9">
        <w:rPr>
          <w:rFonts w:ascii="Times New Roman" w:hAnsi="Times New Roman" w:cs="Times New Roman"/>
          <w:sz w:val="24"/>
          <w:szCs w:val="24"/>
        </w:rPr>
        <w:t>Принят</w:t>
      </w:r>
    </w:p>
    <w:p w:rsidR="00AF4C1A" w:rsidRPr="00674BA9" w:rsidRDefault="00AF4C1A" w:rsidP="000B7384">
      <w:pPr>
        <w:spacing w:after="0" w:line="240" w:lineRule="auto"/>
        <w:ind w:firstLine="539"/>
        <w:jc w:val="right"/>
        <w:rPr>
          <w:rFonts w:ascii="Times New Roman" w:hAnsi="Times New Roman" w:cs="Times New Roman"/>
          <w:sz w:val="24"/>
          <w:szCs w:val="24"/>
        </w:rPr>
      </w:pPr>
      <w:r w:rsidRPr="00674BA9">
        <w:rPr>
          <w:rFonts w:ascii="Times New Roman" w:hAnsi="Times New Roman" w:cs="Times New Roman"/>
          <w:sz w:val="24"/>
          <w:szCs w:val="24"/>
        </w:rPr>
        <w:t xml:space="preserve">                                                     На сходе граждан Поселения</w:t>
      </w:r>
    </w:p>
    <w:p w:rsidR="00AF4C1A" w:rsidRPr="00674BA9" w:rsidRDefault="00AF4C1A" w:rsidP="000B7384">
      <w:pPr>
        <w:spacing w:after="0" w:line="240" w:lineRule="auto"/>
        <w:ind w:firstLine="539"/>
        <w:jc w:val="right"/>
        <w:rPr>
          <w:rFonts w:ascii="Times New Roman" w:hAnsi="Times New Roman" w:cs="Times New Roman"/>
          <w:sz w:val="24"/>
          <w:szCs w:val="24"/>
        </w:rPr>
      </w:pPr>
      <w:r w:rsidRPr="00674BA9">
        <w:rPr>
          <w:rFonts w:ascii="Times New Roman" w:hAnsi="Times New Roman" w:cs="Times New Roman"/>
          <w:sz w:val="24"/>
          <w:szCs w:val="24"/>
        </w:rPr>
        <w:t xml:space="preserve">                                                         Решением № 15 от 26 августа 2011</w:t>
      </w:r>
      <w:r w:rsidR="00F24937" w:rsidRPr="00674BA9">
        <w:rPr>
          <w:rFonts w:ascii="Times New Roman" w:hAnsi="Times New Roman" w:cs="Times New Roman"/>
          <w:sz w:val="24"/>
          <w:szCs w:val="24"/>
        </w:rPr>
        <w:t xml:space="preserve"> </w:t>
      </w:r>
      <w:r w:rsidRPr="00674BA9">
        <w:rPr>
          <w:rFonts w:ascii="Times New Roman" w:hAnsi="Times New Roman" w:cs="Times New Roman"/>
          <w:sz w:val="24"/>
          <w:szCs w:val="24"/>
        </w:rPr>
        <w:t>г.</w:t>
      </w:r>
    </w:p>
    <w:p w:rsidR="00AF4C1A" w:rsidRPr="00674BA9" w:rsidRDefault="00AF4C1A" w:rsidP="000B7384">
      <w:pPr>
        <w:spacing w:after="0" w:line="240" w:lineRule="auto"/>
        <w:ind w:firstLine="539"/>
        <w:jc w:val="right"/>
        <w:rPr>
          <w:rFonts w:ascii="Times New Roman" w:hAnsi="Times New Roman" w:cs="Times New Roman"/>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AF4C1A" w:rsidRPr="00674BA9" w:rsidRDefault="00AF4C1A" w:rsidP="000B7384">
      <w:pPr>
        <w:spacing w:after="0" w:line="240" w:lineRule="auto"/>
        <w:rPr>
          <w:rFonts w:ascii="Times New Roman" w:hAnsi="Times New Roman" w:cs="Times New Roman"/>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AF4C1A" w:rsidRPr="00674BA9" w:rsidRDefault="000B7384" w:rsidP="000B7384">
      <w:pPr>
        <w:spacing w:after="0" w:line="240" w:lineRule="auto"/>
        <w:jc w:val="center"/>
        <w:outlineLvl w:val="0"/>
        <w:rPr>
          <w:rFonts w:ascii="Times New Roman" w:hAnsi="Times New Roman" w:cs="Times New Roman"/>
          <w:b/>
          <w:sz w:val="32"/>
          <w:szCs w:val="24"/>
        </w:rPr>
      </w:pPr>
      <w:r w:rsidRPr="00674BA9">
        <w:rPr>
          <w:rFonts w:ascii="Times New Roman" w:hAnsi="Times New Roman" w:cs="Times New Roman"/>
          <w:b/>
          <w:sz w:val="32"/>
          <w:szCs w:val="24"/>
        </w:rPr>
        <w:t xml:space="preserve">      </w:t>
      </w:r>
      <w:r w:rsidR="00AF4C1A" w:rsidRPr="00674BA9">
        <w:rPr>
          <w:rFonts w:ascii="Times New Roman" w:hAnsi="Times New Roman" w:cs="Times New Roman"/>
          <w:b/>
          <w:sz w:val="32"/>
          <w:szCs w:val="24"/>
        </w:rPr>
        <w:t>УСТАВ</w:t>
      </w:r>
    </w:p>
    <w:p w:rsidR="00AF4C1A" w:rsidRPr="00674BA9" w:rsidRDefault="00AF4C1A" w:rsidP="000B7384">
      <w:pPr>
        <w:spacing w:after="0" w:line="240" w:lineRule="auto"/>
        <w:ind w:firstLine="540"/>
        <w:jc w:val="center"/>
        <w:outlineLvl w:val="0"/>
        <w:rPr>
          <w:rFonts w:ascii="Times New Roman" w:hAnsi="Times New Roman" w:cs="Times New Roman"/>
          <w:b/>
          <w:sz w:val="32"/>
          <w:szCs w:val="24"/>
        </w:rPr>
      </w:pPr>
      <w:r w:rsidRPr="00674BA9">
        <w:rPr>
          <w:rFonts w:ascii="Times New Roman" w:hAnsi="Times New Roman" w:cs="Times New Roman"/>
          <w:b/>
          <w:sz w:val="32"/>
          <w:szCs w:val="24"/>
        </w:rPr>
        <w:t>Небельского</w:t>
      </w:r>
    </w:p>
    <w:p w:rsidR="00AF4C1A" w:rsidRPr="00674BA9" w:rsidRDefault="00AF4C1A" w:rsidP="000B7384">
      <w:pPr>
        <w:spacing w:after="0" w:line="240" w:lineRule="auto"/>
        <w:ind w:firstLine="540"/>
        <w:jc w:val="center"/>
        <w:outlineLvl w:val="0"/>
        <w:rPr>
          <w:rFonts w:ascii="Times New Roman" w:hAnsi="Times New Roman" w:cs="Times New Roman"/>
          <w:b/>
          <w:sz w:val="32"/>
          <w:szCs w:val="24"/>
        </w:rPr>
      </w:pPr>
      <w:r w:rsidRPr="00674BA9">
        <w:rPr>
          <w:rFonts w:ascii="Times New Roman" w:hAnsi="Times New Roman" w:cs="Times New Roman"/>
          <w:b/>
          <w:sz w:val="32"/>
          <w:szCs w:val="24"/>
        </w:rPr>
        <w:t>муниципального образования</w:t>
      </w:r>
    </w:p>
    <w:p w:rsidR="00AF4C1A" w:rsidRPr="00674BA9" w:rsidRDefault="008B7A11" w:rsidP="000B7384">
      <w:pPr>
        <w:spacing w:after="0" w:line="240" w:lineRule="auto"/>
        <w:ind w:firstLine="540"/>
        <w:jc w:val="center"/>
        <w:outlineLvl w:val="0"/>
        <w:rPr>
          <w:rFonts w:ascii="Times New Roman" w:hAnsi="Times New Roman" w:cs="Times New Roman"/>
          <w:b/>
          <w:sz w:val="32"/>
          <w:szCs w:val="24"/>
        </w:rPr>
      </w:pPr>
      <w:r w:rsidRPr="00674BA9">
        <w:rPr>
          <w:rFonts w:ascii="Times New Roman" w:hAnsi="Times New Roman" w:cs="Times New Roman"/>
          <w:b/>
          <w:sz w:val="32"/>
          <w:szCs w:val="24"/>
        </w:rPr>
        <w:t xml:space="preserve">в редакции решения от </w:t>
      </w:r>
      <w:r w:rsidR="009A2345" w:rsidRPr="00674BA9">
        <w:rPr>
          <w:rFonts w:ascii="Times New Roman" w:hAnsi="Times New Roman" w:cs="Times New Roman"/>
          <w:b/>
          <w:sz w:val="32"/>
          <w:szCs w:val="24"/>
        </w:rPr>
        <w:t>14</w:t>
      </w:r>
      <w:r w:rsidRPr="00674BA9">
        <w:rPr>
          <w:rFonts w:ascii="Times New Roman" w:hAnsi="Times New Roman" w:cs="Times New Roman"/>
          <w:b/>
          <w:sz w:val="32"/>
          <w:szCs w:val="24"/>
        </w:rPr>
        <w:t xml:space="preserve"> </w:t>
      </w:r>
      <w:r w:rsidR="00C9728B" w:rsidRPr="00674BA9">
        <w:rPr>
          <w:rFonts w:ascii="Times New Roman" w:hAnsi="Times New Roman" w:cs="Times New Roman"/>
          <w:b/>
          <w:sz w:val="32"/>
          <w:szCs w:val="24"/>
        </w:rPr>
        <w:t>ноября</w:t>
      </w:r>
      <w:r w:rsidR="00511BB0" w:rsidRPr="00674BA9">
        <w:rPr>
          <w:rFonts w:ascii="Times New Roman" w:hAnsi="Times New Roman" w:cs="Times New Roman"/>
          <w:b/>
          <w:sz w:val="32"/>
          <w:szCs w:val="24"/>
        </w:rPr>
        <w:t xml:space="preserve"> 2018</w:t>
      </w:r>
      <w:r w:rsidR="000B7384" w:rsidRPr="00674BA9">
        <w:rPr>
          <w:rFonts w:ascii="Times New Roman" w:hAnsi="Times New Roman" w:cs="Times New Roman"/>
          <w:b/>
          <w:sz w:val="32"/>
          <w:szCs w:val="24"/>
        </w:rPr>
        <w:t xml:space="preserve"> </w:t>
      </w:r>
      <w:r w:rsidRPr="00674BA9">
        <w:rPr>
          <w:rFonts w:ascii="Times New Roman" w:hAnsi="Times New Roman" w:cs="Times New Roman"/>
          <w:b/>
          <w:sz w:val="32"/>
          <w:szCs w:val="24"/>
        </w:rPr>
        <w:t>г</w:t>
      </w:r>
      <w:r w:rsidR="000B7384" w:rsidRPr="00674BA9">
        <w:rPr>
          <w:rFonts w:ascii="Times New Roman" w:hAnsi="Times New Roman" w:cs="Times New Roman"/>
          <w:b/>
          <w:sz w:val="32"/>
          <w:szCs w:val="24"/>
        </w:rPr>
        <w:t>.</w:t>
      </w:r>
      <w:r w:rsidR="00511BB0" w:rsidRPr="00674BA9">
        <w:rPr>
          <w:rFonts w:ascii="Times New Roman" w:hAnsi="Times New Roman" w:cs="Times New Roman"/>
          <w:b/>
          <w:sz w:val="32"/>
          <w:szCs w:val="24"/>
        </w:rPr>
        <w:t xml:space="preserve"> № </w:t>
      </w:r>
      <w:r w:rsidR="009A2345" w:rsidRPr="00674BA9">
        <w:rPr>
          <w:rFonts w:ascii="Times New Roman" w:hAnsi="Times New Roman" w:cs="Times New Roman"/>
          <w:b/>
          <w:sz w:val="32"/>
          <w:szCs w:val="24"/>
        </w:rPr>
        <w:t>14</w:t>
      </w:r>
    </w:p>
    <w:p w:rsidR="00AF4C1A" w:rsidRPr="00674BA9" w:rsidRDefault="00AF4C1A" w:rsidP="000B7384">
      <w:pPr>
        <w:spacing w:after="0" w:line="240" w:lineRule="auto"/>
        <w:ind w:firstLine="540"/>
        <w:jc w:val="center"/>
        <w:outlineLvl w:val="0"/>
        <w:rPr>
          <w:rFonts w:ascii="Times New Roman" w:hAnsi="Times New Roman" w:cs="Times New Roman"/>
          <w:b/>
          <w:sz w:val="32"/>
          <w:szCs w:val="24"/>
        </w:rPr>
      </w:pPr>
    </w:p>
    <w:p w:rsidR="00AF4C1A" w:rsidRPr="00674BA9" w:rsidRDefault="00AF4C1A" w:rsidP="000B7384">
      <w:pPr>
        <w:spacing w:after="0" w:line="240" w:lineRule="auto"/>
        <w:ind w:firstLine="540"/>
        <w:jc w:val="center"/>
        <w:outlineLvl w:val="0"/>
        <w:rPr>
          <w:rFonts w:ascii="Times New Roman" w:hAnsi="Times New Roman" w:cs="Times New Roman"/>
          <w:b/>
          <w:sz w:val="24"/>
          <w:szCs w:val="24"/>
        </w:rPr>
      </w:pPr>
    </w:p>
    <w:p w:rsidR="00AF4C1A" w:rsidRPr="00674BA9" w:rsidRDefault="00AF4C1A" w:rsidP="000B7384">
      <w:pPr>
        <w:spacing w:after="0" w:line="240" w:lineRule="auto"/>
        <w:ind w:firstLine="540"/>
        <w:jc w:val="center"/>
        <w:rPr>
          <w:rFonts w:ascii="Times New Roman" w:hAnsi="Times New Roman" w:cs="Times New Roman"/>
          <w:b/>
          <w:sz w:val="24"/>
          <w:szCs w:val="24"/>
        </w:rPr>
      </w:pPr>
    </w:p>
    <w:p w:rsidR="00AF4C1A" w:rsidRPr="00674BA9" w:rsidRDefault="00AF4C1A" w:rsidP="000B7384">
      <w:pPr>
        <w:spacing w:after="0" w:line="240" w:lineRule="auto"/>
        <w:ind w:firstLine="540"/>
        <w:jc w:val="center"/>
        <w:rPr>
          <w:rFonts w:ascii="Times New Roman" w:hAnsi="Times New Roman" w:cs="Times New Roman"/>
          <w:b/>
          <w:sz w:val="24"/>
          <w:szCs w:val="24"/>
        </w:rPr>
      </w:pPr>
    </w:p>
    <w:p w:rsidR="00AF4C1A" w:rsidRPr="00674BA9" w:rsidRDefault="00AF4C1A" w:rsidP="000B7384">
      <w:pPr>
        <w:spacing w:after="0" w:line="240" w:lineRule="auto"/>
        <w:ind w:firstLine="540"/>
        <w:jc w:val="center"/>
        <w:rPr>
          <w:rFonts w:ascii="Times New Roman" w:hAnsi="Times New Roman" w:cs="Times New Roman"/>
          <w:b/>
          <w:sz w:val="24"/>
          <w:szCs w:val="24"/>
        </w:rPr>
      </w:pPr>
    </w:p>
    <w:p w:rsidR="00AF4C1A" w:rsidRPr="00674BA9" w:rsidRDefault="00AF4C1A" w:rsidP="000B7384">
      <w:pPr>
        <w:spacing w:after="0" w:line="240" w:lineRule="auto"/>
        <w:ind w:firstLine="540"/>
        <w:jc w:val="center"/>
        <w:rPr>
          <w:rFonts w:ascii="Times New Roman" w:hAnsi="Times New Roman" w:cs="Times New Roman"/>
          <w:b/>
          <w:sz w:val="24"/>
          <w:szCs w:val="24"/>
        </w:rPr>
      </w:pPr>
    </w:p>
    <w:p w:rsidR="00AF4C1A" w:rsidRPr="00674BA9" w:rsidRDefault="00AF4C1A" w:rsidP="000B7384">
      <w:pPr>
        <w:spacing w:after="0" w:line="240" w:lineRule="auto"/>
        <w:ind w:firstLine="540"/>
        <w:jc w:val="center"/>
        <w:rPr>
          <w:rFonts w:ascii="Times New Roman" w:hAnsi="Times New Roman" w:cs="Times New Roman"/>
          <w:b/>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AF4C1A" w:rsidRPr="00674BA9" w:rsidRDefault="00AF4C1A"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0B7384">
      <w:pPr>
        <w:spacing w:after="0" w:line="240" w:lineRule="auto"/>
        <w:ind w:firstLine="540"/>
        <w:jc w:val="center"/>
        <w:rPr>
          <w:rFonts w:ascii="Times New Roman" w:hAnsi="Times New Roman" w:cs="Times New Roman"/>
          <w:sz w:val="24"/>
          <w:szCs w:val="24"/>
        </w:rPr>
      </w:pPr>
    </w:p>
    <w:p w:rsidR="000B7384" w:rsidRPr="00674BA9" w:rsidRDefault="000B7384" w:rsidP="00FA0619">
      <w:pPr>
        <w:spacing w:after="0" w:line="240" w:lineRule="auto"/>
        <w:rPr>
          <w:rFonts w:ascii="Times New Roman" w:hAnsi="Times New Roman" w:cs="Times New Roman"/>
          <w:sz w:val="24"/>
          <w:szCs w:val="24"/>
        </w:rPr>
      </w:pPr>
    </w:p>
    <w:p w:rsidR="00AF4C1A" w:rsidRPr="00674BA9" w:rsidRDefault="00AF4C1A" w:rsidP="000B7384">
      <w:pPr>
        <w:spacing w:after="0" w:line="240" w:lineRule="auto"/>
        <w:rPr>
          <w:rFonts w:ascii="Times New Roman" w:hAnsi="Times New Roman" w:cs="Times New Roman"/>
          <w:sz w:val="24"/>
          <w:szCs w:val="24"/>
        </w:rPr>
      </w:pPr>
    </w:p>
    <w:p w:rsidR="000B7384" w:rsidRPr="00674BA9" w:rsidRDefault="00F24937" w:rsidP="00F24937">
      <w:pPr>
        <w:spacing w:after="0" w:line="240" w:lineRule="auto"/>
        <w:jc w:val="center"/>
        <w:rPr>
          <w:rFonts w:ascii="Times New Roman" w:hAnsi="Times New Roman" w:cs="Times New Roman"/>
          <w:sz w:val="24"/>
          <w:szCs w:val="24"/>
        </w:rPr>
      </w:pPr>
      <w:r w:rsidRPr="00674BA9">
        <w:rPr>
          <w:rFonts w:ascii="Times New Roman" w:hAnsi="Times New Roman" w:cs="Times New Roman"/>
          <w:sz w:val="24"/>
          <w:szCs w:val="24"/>
        </w:rPr>
        <w:t>п.Небель</w:t>
      </w:r>
    </w:p>
    <w:p w:rsidR="00F24937" w:rsidRPr="00674BA9" w:rsidRDefault="00FA0619" w:rsidP="00F24937">
      <w:pPr>
        <w:spacing w:after="0" w:line="240" w:lineRule="auto"/>
        <w:jc w:val="center"/>
        <w:rPr>
          <w:rFonts w:ascii="Times New Roman" w:hAnsi="Times New Roman" w:cs="Times New Roman"/>
          <w:sz w:val="24"/>
          <w:szCs w:val="24"/>
        </w:rPr>
      </w:pPr>
      <w:r w:rsidRPr="00674BA9">
        <w:rPr>
          <w:rFonts w:ascii="Times New Roman" w:hAnsi="Times New Roman" w:cs="Times New Roman"/>
          <w:sz w:val="24"/>
          <w:szCs w:val="24"/>
        </w:rPr>
        <w:t>2018</w:t>
      </w:r>
      <w:r w:rsidR="00F24937" w:rsidRPr="00674BA9">
        <w:rPr>
          <w:rFonts w:ascii="Times New Roman" w:hAnsi="Times New Roman" w:cs="Times New Roman"/>
          <w:sz w:val="24"/>
          <w:szCs w:val="24"/>
        </w:rPr>
        <w:t xml:space="preserve"> год</w:t>
      </w:r>
    </w:p>
    <w:p w:rsidR="00AF4C1A" w:rsidRPr="00674BA9" w:rsidRDefault="00AF4C1A" w:rsidP="00F24937">
      <w:pPr>
        <w:spacing w:after="0" w:line="240" w:lineRule="auto"/>
        <w:jc w:val="both"/>
        <w:rPr>
          <w:rFonts w:ascii="Times New Roman" w:hAnsi="Times New Roman" w:cs="Times New Roman"/>
          <w:i/>
          <w:sz w:val="24"/>
          <w:szCs w:val="24"/>
        </w:rPr>
      </w:pPr>
    </w:p>
    <w:p w:rsidR="00F24937" w:rsidRPr="00674BA9" w:rsidRDefault="00AF4C1A" w:rsidP="00F24937">
      <w:pPr>
        <w:spacing w:after="0" w:line="240" w:lineRule="auto"/>
        <w:ind w:firstLine="708"/>
        <w:jc w:val="both"/>
        <w:rPr>
          <w:rFonts w:ascii="Times New Roman" w:hAnsi="Times New Roman" w:cs="Times New Roman"/>
          <w:sz w:val="24"/>
          <w:szCs w:val="24"/>
        </w:rPr>
      </w:pPr>
      <w:r w:rsidRPr="00674BA9">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Небельс</w:t>
      </w:r>
      <w:r w:rsidR="00F24937" w:rsidRPr="00674BA9">
        <w:rPr>
          <w:rFonts w:ascii="Times New Roman" w:hAnsi="Times New Roman" w:cs="Times New Roman"/>
          <w:sz w:val="24"/>
          <w:szCs w:val="24"/>
        </w:rPr>
        <w:t>ком  муниципальном образовании.</w:t>
      </w:r>
    </w:p>
    <w:p w:rsidR="00F24937" w:rsidRPr="00674BA9" w:rsidRDefault="00F24937"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1</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ОБЩИЕ ПОЛОЖЕНИЯ</w:t>
      </w:r>
    </w:p>
    <w:p w:rsidR="00F24937" w:rsidRPr="00674BA9" w:rsidRDefault="00F24937" w:rsidP="00F24937">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 Небельское муниципальное образование</w:t>
      </w:r>
    </w:p>
    <w:p w:rsidR="00AF4C1A" w:rsidRPr="00674BA9" w:rsidRDefault="00AF4C1A" w:rsidP="00F24937">
      <w:pPr>
        <w:spacing w:after="0" w:line="240" w:lineRule="auto"/>
        <w:ind w:firstLine="709"/>
        <w:jc w:val="both"/>
        <w:rPr>
          <w:rFonts w:ascii="Times New Roman" w:hAnsi="Times New Roman" w:cs="Times New Roman"/>
          <w:b/>
          <w:sz w:val="24"/>
          <w:szCs w:val="24"/>
        </w:rPr>
      </w:pPr>
    </w:p>
    <w:p w:rsidR="00AF4C1A" w:rsidRPr="00674BA9" w:rsidRDefault="00AF4C1A" w:rsidP="0021710D">
      <w:pPr>
        <w:spacing w:after="0" w:line="240" w:lineRule="auto"/>
        <w:ind w:firstLine="708"/>
        <w:jc w:val="both"/>
        <w:rPr>
          <w:rFonts w:ascii="Times New Roman" w:hAnsi="Times New Roman" w:cs="Times New Roman"/>
          <w:sz w:val="24"/>
          <w:szCs w:val="24"/>
        </w:rPr>
      </w:pPr>
      <w:r w:rsidRPr="00674BA9">
        <w:rPr>
          <w:rFonts w:ascii="Times New Roman" w:hAnsi="Times New Roman" w:cs="Times New Roman"/>
          <w:sz w:val="24"/>
          <w:szCs w:val="24"/>
        </w:rPr>
        <w:t>1. Наименование муниципального образования – Небельское муниципальное образование.  Небельское муниципальное образование является единым экономическим, историческим, социальным, территориальным образованием, входит в состав Киренского муниципального образования, наделенного Законом Иркутской области (далее- область) статусом муниципального района.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Небельское муниципальное образование наделено статусом сельского поселения Законом Иркутской области  от  16.12.2004г. № 87-ОЗ «О статусе и границах муниципального образования Киренского района Иркутской области».</w:t>
      </w:r>
    </w:p>
    <w:p w:rsidR="00AF4C1A" w:rsidRPr="00674BA9" w:rsidRDefault="00AF4C1A" w:rsidP="00F24937">
      <w:pPr>
        <w:spacing w:after="0" w:line="240" w:lineRule="auto"/>
        <w:ind w:firstLine="709"/>
        <w:jc w:val="both"/>
        <w:rPr>
          <w:rFonts w:ascii="Times New Roman" w:hAnsi="Times New Roman" w:cs="Times New Roman"/>
          <w:color w:val="FF6600"/>
          <w:sz w:val="24"/>
          <w:szCs w:val="24"/>
        </w:rPr>
      </w:pPr>
      <w:r w:rsidRPr="00674BA9">
        <w:rPr>
          <w:rFonts w:ascii="Times New Roman" w:hAnsi="Times New Roman" w:cs="Times New Roman"/>
          <w:sz w:val="24"/>
          <w:szCs w:val="24"/>
        </w:rPr>
        <w:t>3. Понятия «сельское поселение», «муниципальное образование», далее по тексту настоящего Устава используются в равной мере для обозначения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 Население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Население Небельского муниципального образования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Небельском муниципальном образовании.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Иностранные граждане, постоянно или преимущественно проживающие на территории Небельского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 Территория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В пределах территории Небельского муниципального образования осуществляется местное самоуправление.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2. Границы территории Небельского муниципального образования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74BA9">
        <w:rPr>
          <w:rFonts w:ascii="Times New Roman" w:hAnsi="Times New Roman" w:cs="Times New Roman"/>
          <w:color w:val="000000"/>
          <w:spacing w:val="1"/>
          <w:sz w:val="24"/>
          <w:szCs w:val="24"/>
        </w:rPr>
        <w:t xml:space="preserve">№ 131-ФЗ от 06.10.2003г. </w:t>
      </w:r>
      <w:r w:rsidRPr="00674BA9">
        <w:rPr>
          <w:rFonts w:ascii="Times New Roman" w:hAnsi="Times New Roman" w:cs="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Изменение границ Небельского муниципального образования,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При изменении границ между субъектами Российской Федерации требования статей 12 и 13 настоящего Федерального закона не применяется. В этом случае изменение </w:t>
      </w:r>
      <w:r w:rsidRPr="00674BA9">
        <w:rPr>
          <w:rFonts w:ascii="Times New Roman" w:hAnsi="Times New Roman" w:cs="Times New Roman"/>
          <w:sz w:val="24"/>
          <w:szCs w:val="24"/>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осуществляется в порядке, установленном законами субъекта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В состав территории  Небельского муниципального образования входят земли независимо от форм собственности и целевого назначения.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 Официальные  символы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Небельское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Официальные символы Небельского муниципального образования и порядок официального использования указанных символов устанавливаются настоящим уставом и (или) нормативными правовыми актами Схода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2</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СИСТЕМА МЕСТНОГО САМОУПРАВЛЕНИЯ</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И ВОПРОСЫ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 Система местного самоуправления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Местное самоуправление в Небельском муниципальном образовании осуществляется населением: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непосредственно путем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участия в местном референдуме, муниципальных выборах;</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голосования по отзыву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правотворческой инициативы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публичных слушаний, собраний граждан, конференций граждан (собраний делегатов), опроса граждан, обращений в органы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через органы местного самоуправления и территориальное общественное самоуправление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 Вопросы местного значения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1. В соответствии с Федеральным законом </w:t>
      </w:r>
      <w:r w:rsidR="00273276" w:rsidRPr="00674BA9">
        <w:rPr>
          <w:rFonts w:ascii="Times New Roman" w:hAnsi="Times New Roman" w:cs="Times New Roman"/>
          <w:sz w:val="24"/>
          <w:szCs w:val="24"/>
        </w:rPr>
        <w:t xml:space="preserve">№131-ФЗ </w:t>
      </w:r>
      <w:r w:rsidRPr="00674BA9">
        <w:rPr>
          <w:rFonts w:ascii="Times New Roman" w:hAnsi="Times New Roman" w:cs="Times New Roman"/>
          <w:sz w:val="24"/>
          <w:szCs w:val="24"/>
        </w:rPr>
        <w:t xml:space="preserve">к вопросам местного значения </w:t>
      </w:r>
      <w:r w:rsidR="00760D3D" w:rsidRPr="00674BA9">
        <w:rPr>
          <w:rFonts w:ascii="Times New Roman" w:hAnsi="Times New Roman" w:cs="Times New Roman"/>
          <w:sz w:val="24"/>
          <w:szCs w:val="24"/>
        </w:rPr>
        <w:t>Поселения</w:t>
      </w:r>
      <w:r w:rsidRPr="00674BA9">
        <w:rPr>
          <w:rFonts w:ascii="Times New Roman" w:hAnsi="Times New Roman" w:cs="Times New Roman"/>
          <w:sz w:val="24"/>
          <w:szCs w:val="24"/>
        </w:rPr>
        <w:t xml:space="preserve"> относятся: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2)   установление, изменение и отмена местных налогов и сборов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8) формирование архивных фондов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 xml:space="preserve">9) </w:t>
      </w:r>
      <w:r w:rsidR="00554337" w:rsidRPr="00674BA9">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2. В соответствии с Законом Иркутской области № 96-оз к вопросам местного значения Поселения относятся вопросы:</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74BA9">
          <w:rPr>
            <w:rFonts w:ascii="Times New Roman" w:hAnsi="Times New Roman" w:cs="Times New Roman"/>
            <w:sz w:val="24"/>
            <w:szCs w:val="24"/>
          </w:rPr>
          <w:t>законодательством</w:t>
        </w:r>
      </w:hyperlink>
      <w:r w:rsidRPr="00674BA9">
        <w:rPr>
          <w:rFonts w:ascii="Times New Roman" w:hAnsi="Times New Roman" w:cs="Times New Roman"/>
          <w:sz w:val="24"/>
          <w:szCs w:val="24"/>
        </w:rPr>
        <w:t xml:space="preserve"> Российской Федерации;</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4) участие в предупреждении и ликвидации последствий чрезвычайных ситуаций в границах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5) организация библиотечного обслуживания населения, комплектование и обеспечение сохранности библиотечных фондов библиотек поселения;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6) участие в организации деятельности по сбору (в том числе раздельному сбору) и транспортированию твердых коммунальных отходов;</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7) организация ритуальных услуг и содержание мест захоронения;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8) осуществление мероприятий по обеспечению безопасности людей на водных объектах, охране их жизни и здоровья;</w:t>
      </w:r>
    </w:p>
    <w:p w:rsidR="00E67CB4" w:rsidRPr="00674BA9" w:rsidRDefault="00E67CB4" w:rsidP="00E67CB4">
      <w:pPr>
        <w:autoSpaceDE w:val="0"/>
        <w:autoSpaceDN w:val="0"/>
        <w:adjustRightInd w:val="0"/>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F4336" w:rsidRPr="00674BA9" w:rsidRDefault="000F4336" w:rsidP="00F24937">
      <w:pPr>
        <w:widowControl w:val="0"/>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lastRenderedPageBreak/>
        <w:t>Статья 7. Права органов местного самоуправления сельского поселения на решение вопросов, не отнесённых к вопросам местного значения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widowControl w:val="0"/>
        <w:spacing w:after="0" w:line="240" w:lineRule="auto"/>
        <w:ind w:firstLine="708"/>
        <w:jc w:val="both"/>
        <w:rPr>
          <w:rFonts w:ascii="Times New Roman" w:hAnsi="Times New Roman" w:cs="Times New Roman"/>
          <w:sz w:val="24"/>
          <w:szCs w:val="24"/>
        </w:rPr>
      </w:pPr>
      <w:r w:rsidRPr="00674BA9">
        <w:rPr>
          <w:rFonts w:ascii="Times New Roman" w:hAnsi="Times New Roman" w:cs="Times New Roman"/>
          <w:sz w:val="24"/>
          <w:szCs w:val="24"/>
        </w:rPr>
        <w:t>1. Органы местного самоуправления  сельского поселения имеют право на:</w:t>
      </w:r>
    </w:p>
    <w:p w:rsidR="00AF4C1A" w:rsidRPr="00674BA9" w:rsidRDefault="00AF4C1A" w:rsidP="00F24937">
      <w:pPr>
        <w:widowControl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создание музеев  сельского поселения;</w:t>
      </w:r>
    </w:p>
    <w:p w:rsidR="00AF4C1A" w:rsidRPr="00674BA9" w:rsidRDefault="00AF4C1A" w:rsidP="00F24937">
      <w:pPr>
        <w:widowControl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w:t>
      </w:r>
      <w:r w:rsidR="00F946B1" w:rsidRPr="00674BA9">
        <w:rPr>
          <w:rFonts w:ascii="Times New Roman" w:hAnsi="Times New Roman" w:cs="Times New Roman"/>
          <w:sz w:val="24"/>
          <w:szCs w:val="24"/>
        </w:rPr>
        <w:t xml:space="preserve">совершение </w:t>
      </w:r>
      <w:r w:rsidRPr="00674BA9">
        <w:rPr>
          <w:rFonts w:ascii="Times New Roman" w:hAnsi="Times New Roman" w:cs="Times New Roman"/>
          <w:sz w:val="24"/>
          <w:szCs w:val="24"/>
        </w:rPr>
        <w:t>нотариальных действий, предусмотренных законодательством, в случае отсутствия в поселении нотариуса;</w:t>
      </w:r>
    </w:p>
    <w:p w:rsidR="00AF4C1A" w:rsidRPr="00674BA9" w:rsidRDefault="00AF4C1A" w:rsidP="00F24937">
      <w:pPr>
        <w:widowControl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 участие в осуществлении деятельности по опеке и попечительству;</w:t>
      </w:r>
    </w:p>
    <w:p w:rsidR="00AF4C1A" w:rsidRPr="00674BA9" w:rsidRDefault="00AF4C1A" w:rsidP="00F24937">
      <w:pPr>
        <w:widowControl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AF4C1A" w:rsidRPr="00674BA9" w:rsidRDefault="00AF4C1A" w:rsidP="00F24937">
      <w:pPr>
        <w:widowControl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5)оказание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sz w:val="24"/>
          <w:szCs w:val="24"/>
        </w:rPr>
        <w:t>7) создание муниципальной пожарной охраны</w:t>
      </w:r>
      <w:r w:rsidRPr="00674BA9">
        <w:rPr>
          <w:rFonts w:ascii="Times New Roman" w:hAnsi="Times New Roman" w:cs="Times New Roman"/>
          <w:b/>
          <w:sz w:val="24"/>
          <w:szCs w:val="24"/>
        </w:rPr>
        <w:t>;</w:t>
      </w:r>
    </w:p>
    <w:p w:rsidR="00F946B1"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8) создание условий для развития туризма;</w:t>
      </w:r>
    </w:p>
    <w:p w:rsidR="00AF4C1A" w:rsidRPr="00674BA9" w:rsidRDefault="00F946B1"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9)</w:t>
      </w:r>
      <w:r w:rsidR="00AF4C1A" w:rsidRPr="00674BA9">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AF4C1A" w:rsidRPr="00674BA9" w:rsidRDefault="00A01E58"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11</w:t>
      </w:r>
      <w:r w:rsidR="00AF4C1A" w:rsidRPr="00674BA9">
        <w:rPr>
          <w:rFonts w:ascii="Times New Roman" w:hAnsi="Times New Roman" w:cs="Times New Roman"/>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4C1A" w:rsidRPr="00674BA9" w:rsidRDefault="00A01E58"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12</w:t>
      </w:r>
      <w:r w:rsidR="00AF4C1A" w:rsidRPr="00674BA9">
        <w:rPr>
          <w:rFonts w:ascii="Times New Roman" w:hAnsi="Times New Roman" w:cs="Times New Roman"/>
          <w:sz w:val="24"/>
          <w:szCs w:val="24"/>
        </w:rPr>
        <w:t>) осуществление мероприятий по отлову и содержанию безнадзорных животных, обитающих на территории поселения.</w:t>
      </w:r>
    </w:p>
    <w:p w:rsidR="007246A9" w:rsidRPr="00674BA9" w:rsidRDefault="00A01E58"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13</w:t>
      </w:r>
      <w:r w:rsidR="007246A9" w:rsidRPr="00674BA9">
        <w:rPr>
          <w:rFonts w:ascii="Times New Roman" w:hAnsi="Times New Roman" w:cs="Times New Roman"/>
          <w:sz w:val="24"/>
          <w:szCs w:val="24"/>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87032" w:rsidRPr="00674BA9" w:rsidRDefault="00A01E58" w:rsidP="00F24937">
      <w:pPr>
        <w:spacing w:after="0" w:line="240" w:lineRule="auto"/>
        <w:jc w:val="both"/>
        <w:rPr>
          <w:rFonts w:ascii="Times New Roman" w:hAnsi="Times New Roman"/>
          <w:sz w:val="24"/>
          <w:szCs w:val="24"/>
        </w:rPr>
      </w:pPr>
      <w:r w:rsidRPr="00674BA9">
        <w:rPr>
          <w:rFonts w:ascii="Times New Roman" w:hAnsi="Times New Roman" w:cs="Times New Roman"/>
          <w:sz w:val="24"/>
          <w:szCs w:val="24"/>
        </w:rPr>
        <w:t>14</w:t>
      </w:r>
      <w:r w:rsidR="00287032" w:rsidRPr="00674BA9">
        <w:rPr>
          <w:rFonts w:ascii="Times New Roman" w:hAnsi="Times New Roman" w:cs="Times New Roman"/>
          <w:sz w:val="24"/>
          <w:szCs w:val="24"/>
        </w:rPr>
        <w:t xml:space="preserve">) </w:t>
      </w:r>
      <w:r w:rsidR="00287032" w:rsidRPr="00674BA9">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5415AD" w:rsidRPr="00674BA9">
        <w:rPr>
          <w:rFonts w:ascii="Times New Roman" w:hAnsi="Times New Roman"/>
          <w:sz w:val="24"/>
          <w:szCs w:val="24"/>
        </w:rPr>
        <w:t>й культуры и адаптивного спорта;</w:t>
      </w:r>
    </w:p>
    <w:p w:rsidR="005415AD" w:rsidRPr="00674BA9" w:rsidRDefault="00A01E58" w:rsidP="00F24937">
      <w:pPr>
        <w:spacing w:after="0" w:line="240" w:lineRule="auto"/>
        <w:jc w:val="both"/>
        <w:rPr>
          <w:rFonts w:ascii="Times New Roman" w:hAnsi="Times New Roman"/>
          <w:sz w:val="24"/>
          <w:szCs w:val="24"/>
        </w:rPr>
      </w:pPr>
      <w:r w:rsidRPr="00674BA9">
        <w:rPr>
          <w:rFonts w:ascii="Times New Roman" w:hAnsi="Times New Roman"/>
          <w:sz w:val="24"/>
          <w:szCs w:val="24"/>
        </w:rPr>
        <w:t>15</w:t>
      </w:r>
      <w:r w:rsidR="005415AD" w:rsidRPr="00674BA9">
        <w:rPr>
          <w:rFonts w:ascii="Times New Roman" w:hAnsi="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674BA9">
        <w:rPr>
          <w:rFonts w:ascii="Times New Roman" w:hAnsi="Times New Roman"/>
          <w:sz w:val="24"/>
          <w:szCs w:val="24"/>
        </w:rPr>
        <w:t>;</w:t>
      </w:r>
    </w:p>
    <w:p w:rsidR="00A01E58" w:rsidRPr="00674BA9" w:rsidRDefault="00A01E58" w:rsidP="00F24937">
      <w:pPr>
        <w:spacing w:after="0" w:line="240" w:lineRule="auto"/>
        <w:jc w:val="both"/>
        <w:rPr>
          <w:rFonts w:ascii="Times New Roman" w:hAnsi="Times New Roman"/>
          <w:sz w:val="24"/>
          <w:szCs w:val="24"/>
        </w:rPr>
      </w:pPr>
      <w:r w:rsidRPr="00674BA9">
        <w:rPr>
          <w:rFonts w:ascii="Times New Roman" w:hAnsi="Times New Roman"/>
          <w:sz w:val="24"/>
          <w:szCs w:val="24"/>
        </w:rPr>
        <w:t>16) оказания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E58" w:rsidRPr="00674BA9" w:rsidRDefault="00A01E58" w:rsidP="00F24937">
      <w:pPr>
        <w:spacing w:after="0" w:line="240" w:lineRule="auto"/>
        <w:jc w:val="both"/>
        <w:rPr>
          <w:rFonts w:ascii="Times New Roman" w:hAnsi="Times New Roman" w:cs="Times New Roman"/>
          <w:sz w:val="24"/>
          <w:szCs w:val="24"/>
        </w:rPr>
      </w:pPr>
      <w:r w:rsidRPr="00674BA9">
        <w:rPr>
          <w:rFonts w:ascii="Times New Roman" w:hAnsi="Times New Roman"/>
          <w:sz w:val="24"/>
          <w:szCs w:val="24"/>
        </w:rPr>
        <w:t>17)осуществление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w:t>
      </w:r>
      <w:r w:rsidRPr="00674BA9">
        <w:rPr>
          <w:rFonts w:ascii="Times New Roman" w:hAnsi="Times New Roman" w:cs="Times New Roman"/>
          <w:sz w:val="24"/>
          <w:szCs w:val="24"/>
        </w:rPr>
        <w:lastRenderedPageBreak/>
        <w:t>бюджетов бюджетной системы Российской Федерации, и поступлений налоговых доходов по дополнительным нормативам отчислений.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F4C1A" w:rsidRPr="00674BA9" w:rsidRDefault="00AF4C1A" w:rsidP="00F24937">
      <w:pPr>
        <w:widowControl w:val="0"/>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8. Полномочия органов местного самоуправления Небельского муниципального образования по решению вопросов местного значения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принятие Устава Небельского муниципального образования и внесение в него изменений и дополнений, издание муниципальных правовых актов;</w:t>
      </w:r>
    </w:p>
    <w:p w:rsidR="00AF4C1A" w:rsidRPr="00674BA9" w:rsidRDefault="009C5D33"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2) установление </w:t>
      </w:r>
      <w:r w:rsidR="00AF4C1A" w:rsidRPr="00674BA9">
        <w:rPr>
          <w:rFonts w:ascii="Times New Roman" w:hAnsi="Times New Roman" w:cs="Times New Roman"/>
          <w:sz w:val="24"/>
          <w:szCs w:val="24"/>
        </w:rPr>
        <w:t>официальных символов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4.1) полномочиями по организации теплоснабжения, предусмотренными Федеральным законом «О теплоснабжении»;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w:t>
      </w:r>
      <w:r w:rsidR="002F02B0" w:rsidRPr="00674BA9">
        <w:rPr>
          <w:rFonts w:ascii="Times New Roman" w:hAnsi="Times New Roman" w:cs="Times New Roman"/>
          <w:sz w:val="24"/>
          <w:szCs w:val="24"/>
        </w:rPr>
        <w:t>естного самоуправления поселения</w:t>
      </w:r>
      <w:r w:rsidRPr="00674BA9">
        <w:rPr>
          <w:rFonts w:ascii="Times New Roman" w:hAnsi="Times New Roman" w:cs="Times New Roman"/>
          <w:sz w:val="24"/>
          <w:szCs w:val="24"/>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rsidR="00D435A7" w:rsidRPr="00674BA9">
        <w:rPr>
          <w:rFonts w:ascii="Times New Roman" w:hAnsi="Times New Roman" w:cs="Times New Roman"/>
          <w:sz w:val="24"/>
          <w:szCs w:val="24"/>
        </w:rPr>
        <w:t>й</w:t>
      </w:r>
      <w:r w:rsidRPr="00674BA9">
        <w:rPr>
          <w:rFonts w:ascii="Times New Roman" w:hAnsi="Times New Roman" w:cs="Times New Roman"/>
          <w:sz w:val="24"/>
          <w:szCs w:val="24"/>
        </w:rPr>
        <w:t xml:space="preserve"> и органами местного самоуправления муниципального района, в состав которого входят указанные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4.3) полномочия в сфере водоснабжения и водоотведения, предусмотренным Федеральным законом «О водоснабжении и водоотведении»;</w:t>
      </w:r>
    </w:p>
    <w:p w:rsidR="00C3350A" w:rsidRPr="00674BA9" w:rsidRDefault="00C3350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sz w:val="24"/>
          <w:szCs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6) </w:t>
      </w:r>
      <w:r w:rsidR="00822A19" w:rsidRPr="00674BA9">
        <w:rPr>
          <w:rFonts w:ascii="Times New Roman" w:hAnsi="Times New Roman"/>
          <w:sz w:val="24"/>
          <w:szCs w:val="24"/>
        </w:rPr>
        <w:t>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674BA9">
        <w:rPr>
          <w:rFonts w:ascii="Times New Roman" w:hAnsi="Times New Roman" w:cs="Times New Roman"/>
          <w:sz w:val="24"/>
          <w:szCs w:val="24"/>
        </w:rPr>
        <w:t>;</w:t>
      </w:r>
    </w:p>
    <w:p w:rsidR="007246A9"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6.1) разработка и утверждение программ комплексного развития </w:t>
      </w:r>
      <w:r w:rsidR="007246A9" w:rsidRPr="00674BA9">
        <w:rPr>
          <w:rFonts w:ascii="Times New Roman" w:hAnsi="Times New Roman" w:cs="Times New Roman"/>
          <w:sz w:val="24"/>
          <w:szCs w:val="24"/>
        </w:rPr>
        <w:t xml:space="preserve">систем коммунальной инфраструктуры </w:t>
      </w:r>
      <w:r w:rsidR="00F24937" w:rsidRPr="00674BA9">
        <w:rPr>
          <w:rFonts w:ascii="Times New Roman" w:hAnsi="Times New Roman" w:cs="Times New Roman"/>
          <w:sz w:val="24"/>
          <w:szCs w:val="24"/>
        </w:rPr>
        <w:t>поселения</w:t>
      </w:r>
      <w:r w:rsidR="007246A9" w:rsidRPr="00674BA9">
        <w:rPr>
          <w:rFonts w:ascii="Times New Roman" w:hAnsi="Times New Roman" w:cs="Times New Roman"/>
          <w:sz w:val="24"/>
          <w:szCs w:val="24"/>
        </w:rPr>
        <w:t xml:space="preserve">, программ комплексного развития  </w:t>
      </w:r>
      <w:r w:rsidR="007246A9" w:rsidRPr="00674BA9">
        <w:rPr>
          <w:rFonts w:ascii="Times New Roman" w:hAnsi="Times New Roman" w:cs="Times New Roman"/>
          <w:sz w:val="24"/>
          <w:szCs w:val="24"/>
        </w:rPr>
        <w:lastRenderedPageBreak/>
        <w:t xml:space="preserve">транспортной инфраструктуры </w:t>
      </w:r>
      <w:r w:rsidR="00F24937" w:rsidRPr="00674BA9">
        <w:rPr>
          <w:rFonts w:ascii="Times New Roman" w:hAnsi="Times New Roman" w:cs="Times New Roman"/>
          <w:sz w:val="24"/>
          <w:szCs w:val="24"/>
        </w:rPr>
        <w:t>поселения</w:t>
      </w:r>
      <w:r w:rsidR="007246A9" w:rsidRPr="00674BA9">
        <w:rPr>
          <w:rFonts w:ascii="Times New Roman" w:hAnsi="Times New Roman" w:cs="Times New Roman"/>
          <w:sz w:val="24"/>
          <w:szCs w:val="24"/>
        </w:rPr>
        <w:t xml:space="preserve">, программ комплексного развития социальной инфраструктуры </w:t>
      </w:r>
      <w:r w:rsidR="00F24937" w:rsidRPr="00674BA9">
        <w:rPr>
          <w:rFonts w:ascii="Times New Roman" w:hAnsi="Times New Roman" w:cs="Times New Roman"/>
          <w:sz w:val="24"/>
          <w:szCs w:val="24"/>
        </w:rPr>
        <w:t>поселения</w:t>
      </w:r>
      <w:r w:rsidR="007246A9" w:rsidRPr="00674BA9">
        <w:rPr>
          <w:rFonts w:ascii="Times New Roman" w:hAnsi="Times New Roman" w:cs="Times New Roman"/>
          <w:sz w:val="24"/>
          <w:szCs w:val="24"/>
        </w:rPr>
        <w:t>, требования к которым устанавливаются Правительством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Небельского муниципального образования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w:t>
      </w:r>
      <w:r w:rsidR="009C5D33" w:rsidRPr="00674BA9">
        <w:rPr>
          <w:rFonts w:ascii="Times New Roman" w:hAnsi="Times New Roman" w:cs="Times New Roman"/>
          <w:sz w:val="24"/>
          <w:szCs w:val="24"/>
        </w:rPr>
        <w:t xml:space="preserve"> муниципальной службы в порядке</w:t>
      </w:r>
      <w:r w:rsidRPr="00674BA9">
        <w:rPr>
          <w:rFonts w:ascii="Times New Roman" w:hAnsi="Times New Roman" w:cs="Times New Roman"/>
          <w:sz w:val="24"/>
          <w:szCs w:val="24"/>
        </w:rPr>
        <w:t xml:space="preserve"> предусмотренном законодательством Российской Федерации об образовании и законодательством Российской Федерации о муниципальной службе;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11) иными полномочиями в соответствии с Федеральным законом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Полномочия органов местного самоуправления сельского поселения, установленные настоящей статьей, осуществляются органами местного самоуправления поселения самостоятельно.</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9. Привлечение населения к выполнению социально значимых для Небельского муниципального образования работ</w:t>
      </w:r>
    </w:p>
    <w:p w:rsidR="000F4336" w:rsidRPr="00674BA9" w:rsidRDefault="000F4336"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Органы местного самоуправления Небельского муниципального образования  вправе принимать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К социально значимым работам отнесены только работы, не требующие специальной профессиональной подготовки.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10. Заключение соглашений с органами местного самоуправления  муниципального образования «Киренский  район»</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1. Органы местного самоуправления Небельского муниципального образования, входящего в состав муниципального района, вправе заключать соглашения с органами местного самоуправления муниципального образования Киренский район о передаче им </w:t>
      </w:r>
      <w:r w:rsidRPr="00674BA9">
        <w:rPr>
          <w:rFonts w:ascii="Times New Roman" w:hAnsi="Times New Roman" w:cs="Times New Roman"/>
          <w:sz w:val="24"/>
          <w:szCs w:val="24"/>
        </w:rPr>
        <w:lastRenderedPageBreak/>
        <w:t>осуществления части своих полномочий по решению вопросов местного значения за счет межбюджетных трансфертов, предоставляемых из местного бюджета Небельского муниципального образования  в бюджет муниципального образования Киренский  район» в соответствии с Бюджетным кодексом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Органы местного самоуправления муниципального образования Киренский район вправе заключать соглашения с органами местного самоуправления  Небельского  муниципального образования,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3</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ФОРМЫ НЕПОСРЕДСТВЕННОГО ОСУЩЕСТВЛЕНИЯ НАСЕЛЕНИЕМ</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МЕСТНОГО САМОУПРАВЛЕНИЯ И УЧАСТИЯ НАСЕЛЕНИЯ ПОСЕЛЕНИЯ В ОСУЩЕСТВЛЕНИИ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11. Местный референдум</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Местный референдум проводится на всей территории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Обязательному вынесению на местный референдум подлежат вопросы введения и использования средств самообложения граждан, и иные вопросы в соответствии с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В соответствии с Федеральным законом решение о назначении местного референдума принимается Сходом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по инициативе Схода граждан поселения  и Главы сельского поселения, выдвинутой ими совместно.</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порядке установленном Законом Иркутской области «О местных референдумах в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Сход граждан осуществляет проверку соответствия вопроса, предлагаемого инициативной группой для вынесения на местный референдум, требованиям федеральных </w:t>
      </w:r>
      <w:r w:rsidRPr="00674BA9">
        <w:rPr>
          <w:rFonts w:ascii="Times New Roman" w:hAnsi="Times New Roman" w:cs="Times New Roman"/>
          <w:sz w:val="24"/>
          <w:szCs w:val="24"/>
        </w:rPr>
        <w:lastRenderedPageBreak/>
        <w:t>законов в течении 10 дней со дня поступления ходатайства и иных документов инициативной группы по проведению местного референдума в поселении.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В случае признания Сходом граждан решения о соответствии требованиям федеральных законов вопроса, выносимого на местный референдум,  Избирательная комиссия Небельского  муниципального образования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Сход граждан обязан назначить  местный референдум в течение 30 дней со дня поступления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на основании которых назначается местный референдум.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Сход граждан не позднее чем через 5 дней со дня выдвижения указанной совместной инициативы по проведению местного референдума  обязан уведомить об этой инициативе   Избирательную комиссию Иркутской области и Губернатора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Сход граждан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десяти дней со дня выдвижения совместной инициативы.</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По результатам проверки сход граждан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Решение, принятое на местном референдуме, подлежит регистрации в администрации сельского поселения. Указанную регистрацию обеспечивает Глава сельского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Исполнение решения местного референдума обеспечивается органами местного самоуправления сельского поселения в соответствии с разграничением полномочий между ними, определенным законодательством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Гарантии права граждан на участие в местном референдуме устанавливаются федеральными законами,  порядок подготовки и проведения местного референдума регулируется законом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730B20" w:rsidRPr="00674BA9" w:rsidRDefault="00AF4C1A" w:rsidP="00730B20">
      <w:pPr>
        <w:pStyle w:val="ConsNormal"/>
        <w:ind w:left="113" w:firstLine="709"/>
        <w:jc w:val="both"/>
        <w:rPr>
          <w:rFonts w:ascii="Times New Roman" w:hAnsi="Times New Roman"/>
          <w:b/>
          <w:sz w:val="24"/>
          <w:szCs w:val="24"/>
        </w:rPr>
      </w:pPr>
      <w:r w:rsidRPr="00674BA9">
        <w:rPr>
          <w:rFonts w:ascii="Times New Roman" w:hAnsi="Times New Roman"/>
          <w:b/>
          <w:sz w:val="24"/>
          <w:szCs w:val="24"/>
        </w:rPr>
        <w:t xml:space="preserve">Статья 12. </w:t>
      </w:r>
      <w:r w:rsidR="00730B20" w:rsidRPr="00674BA9">
        <w:rPr>
          <w:rFonts w:ascii="Times New Roman" w:hAnsi="Times New Roman"/>
          <w:b/>
          <w:sz w:val="24"/>
          <w:szCs w:val="24"/>
        </w:rPr>
        <w:t xml:space="preserve"> Выборы Главы сельского поселения</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 xml:space="preserve">1. Глава сельского поселения избирается на Сходе граждан Поселения из числа жителей, постоянно проживающих в данном Поселении, обладающих избирательным правом, на срок 5 лет. </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lastRenderedPageBreak/>
        <w:t>2. Кандидат на должность Главы сельского поселения выдвигается участниками Схода граждан Поселения либо в порядке самовыдвижения.</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3. Каждый кандидат представляет Сходу граждан Поселения свою программу.</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 xml:space="preserve">4. Голосование по выборам Главы сельского поселения проводится простым поднятием руки.  </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5. Сход граждан поселения приступает к голосованию в порядке очередности поступления предложений. В голосовании участвуют граждане, постоянно проживающие в данном Поселении и обладающие избирательным правом.</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6. Результаты голосования вносятся в протокол Схода граждан Поселения.</w:t>
      </w:r>
    </w:p>
    <w:p w:rsidR="00730B20"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7. Глава сельского поселения считается избранным, если за него проголосовало более 50 процентов граждан, присутствующих на Сходе граждан Поселения.</w:t>
      </w:r>
    </w:p>
    <w:p w:rsidR="000B7384" w:rsidRPr="00674BA9" w:rsidRDefault="00730B20" w:rsidP="00730B20">
      <w:pPr>
        <w:pStyle w:val="ConsNormal"/>
        <w:ind w:left="113" w:firstLine="709"/>
        <w:jc w:val="both"/>
        <w:rPr>
          <w:rFonts w:ascii="Times New Roman" w:hAnsi="Times New Roman"/>
          <w:sz w:val="24"/>
          <w:szCs w:val="24"/>
        </w:rPr>
      </w:pPr>
      <w:r w:rsidRPr="00674BA9">
        <w:rPr>
          <w:rFonts w:ascii="Times New Roman" w:hAnsi="Times New Roman"/>
          <w:sz w:val="24"/>
          <w:szCs w:val="24"/>
        </w:rPr>
        <w:t>8. Решение Схода граждан Поселения об избрании Главы сельского Поселения подлежит обязательному опубликованию (обнародованию).</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13. Голосование по отзыву Главы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Под отзывом Главы сельского поселения понимается досрочное прекращение полномочий Главы сельского поселения по решению избирателей на основе всеобщего равного и прямого волеизъявления при тайном голосовании.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Голосование по отзыву Главы сельского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Основанием отзыва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Отзываемому Главе сельского поселения обеспечивается возможность дать избирателям объяснения по поводу обстоятельств, выдвигаемых в качестве оснований для отзыва.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Форму объяснений отзываемый Глава сельского поселения определяет самостоятельно с учетом требований законодательства.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Глава сельского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Итоги голосования по отзыву Главы сельского поселения подлежат официальному опубликованию (обнародованию).</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14. Голосование по вопросам изменения границ  Небельского  муниципального образования, преобразования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Голосование по вопросам изменения границ Небельского муниципального образования, преобразования Небельского  муниципального образования проводится в целях получения согласия населения  на изменение границ или  преобразование Небельского  муниципального образования путем голосования в случаях, предусмотренных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Голосование по вопросам изменения границ Небельского  муниципального образования, преобразования Небельского  муниципального образования проводится на всей территории Небельского  муниципального образования или на части его территории в соответствии с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3. Голосование по вопросам изменения границ Небельского  муниципального образования, преобразования Небельского муниципального образования назначается </w:t>
      </w:r>
      <w:r w:rsidRPr="00674BA9">
        <w:rPr>
          <w:rFonts w:ascii="Times New Roman" w:hAnsi="Times New Roman" w:cs="Times New Roman"/>
          <w:sz w:val="24"/>
          <w:szCs w:val="24"/>
        </w:rPr>
        <w:lastRenderedPageBreak/>
        <w:t>Сходом граждан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Голосование по вопросам изменения границ Небельского  муниципального образования, преобразования Небельского  муниципального образования считается состоявшимся, если в нем приняло участие более половины жителей Небельского муниципального образования, обладающих избирательным правом.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Согласие населения на изменение границ Небельского  муниципального образования, преобразование Небельского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Итоги голосования по вопросам изменения границ Небельского муниципального образования, преобразования Небельского муниципального образования  и принятые решения подлежат официальному опубликованию (обнародованию).</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15. Правотворческая инициатива граждан</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Граждане вправе выступить с правотворческой инициативой по вопросам местного значения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сельского поселения, Сходом граждан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сельского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Сход граждан поселения по вопросам ее компетенции, и заключение администрации сельского поселения подлежат обязательному рассмотрению и обсуждению на открытом заседании  Схода граждан поселения в присутствии представителей инициативной группы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1) принять муниципальный правовой акт в предложенной редакции;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принять муниципальный правовой акт с учетом необходимых изменений и дополнений;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доработать проект муниципального правового акта;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отклонить проект муниципального правового акта.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Схода граждан поселения в соответствии с Федеральным законом № 131-ФЗ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16. Территориальное общественное самоуправление</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Небельского сельского поселения для самостоятельного и под свою ответственность осуществления собственных инициатив по решению вопросов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Схода граждан поселения по предложению населения, проживающего на данной территории.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группа жилых домов;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жилой микрорайон и иные территории проживания граждан, расположенные в пределах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установление структуры органов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избрание органов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его исполнении;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Территориальное общественное самоуправление в соответствии с его уставом может</w:t>
      </w:r>
      <w:r w:rsidRPr="00674BA9">
        <w:rPr>
          <w:rFonts w:ascii="Times New Roman" w:hAnsi="Times New Roman" w:cs="Times New Roman"/>
          <w:i/>
          <w:sz w:val="24"/>
          <w:szCs w:val="24"/>
        </w:rPr>
        <w:t xml:space="preserve"> </w:t>
      </w:r>
      <w:r w:rsidRPr="00674BA9">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представляют интересы населения, проживающего на соответствующей территории;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 обеспечивают исполнение решений, принятых на собраниях и конференциях граждан;</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территория, на которой оно осуществляется;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порядок принятия решений;</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Схода граждан поселения в соответствии с Федеральным законом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 xml:space="preserve">Статья 17. </w:t>
      </w:r>
      <w:r w:rsidR="00B06644" w:rsidRPr="00674BA9">
        <w:rPr>
          <w:rFonts w:ascii="Times New Roman" w:hAnsi="Times New Roman"/>
          <w:b/>
          <w:sz w:val="24"/>
          <w:szCs w:val="24"/>
        </w:rPr>
        <w:t>Публичные слушания, общественные обсуждения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Небельского муниципального образования  Схода граждан поселения, Главой сельского поселения могут проводиться публичные слушания.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Публичные слушания проводятся по инициативе населения, Схода граждан поселения или Главы сельского поселения.</w:t>
      </w:r>
    </w:p>
    <w:p w:rsidR="00AF4C1A" w:rsidRPr="00674BA9" w:rsidRDefault="00AF4C1A" w:rsidP="001D398A">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Публичные слушания, проводимые по инициативе населения или Схода граждан поселения, назначаются  Сходом граждан поселения, а по инициативе  Главы сельского поселения –  Главой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На публичные слушания должны выноситься: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про</w:t>
      </w:r>
      <w:r w:rsidR="001D398A" w:rsidRPr="00674BA9">
        <w:rPr>
          <w:rFonts w:ascii="Times New Roman" w:hAnsi="Times New Roman" w:cs="Times New Roman"/>
          <w:sz w:val="24"/>
          <w:szCs w:val="24"/>
        </w:rPr>
        <w:t>ект Устава</w:t>
      </w:r>
      <w:r w:rsidRPr="00674BA9">
        <w:rPr>
          <w:rFonts w:ascii="Times New Roman" w:hAnsi="Times New Roman" w:cs="Times New Roman"/>
          <w:sz w:val="24"/>
          <w:szCs w:val="24"/>
        </w:rPr>
        <w:t xml:space="preserve"> поселения, а так</w:t>
      </w:r>
      <w:r w:rsidR="001D398A" w:rsidRPr="00674BA9">
        <w:rPr>
          <w:rFonts w:ascii="Times New Roman" w:hAnsi="Times New Roman" w:cs="Times New Roman"/>
          <w:sz w:val="24"/>
          <w:szCs w:val="24"/>
        </w:rPr>
        <w:t>же проект решения  Схода</w:t>
      </w:r>
      <w:r w:rsidRPr="00674BA9">
        <w:rPr>
          <w:rFonts w:ascii="Times New Roman" w:hAnsi="Times New Roman" w:cs="Times New Roman"/>
          <w:sz w:val="24"/>
          <w:szCs w:val="24"/>
        </w:rPr>
        <w:t xml:space="preserve"> о внесении изменений и дополнений в Устав сельского поселения, кроме случаев, когда в Устав</w:t>
      </w:r>
      <w:r w:rsidR="001D398A" w:rsidRPr="00674BA9">
        <w:rPr>
          <w:rFonts w:ascii="Times New Roman" w:hAnsi="Times New Roman" w:cs="Times New Roman"/>
          <w:sz w:val="24"/>
          <w:szCs w:val="24"/>
        </w:rPr>
        <w:t xml:space="preserve"> муниципального образования</w:t>
      </w:r>
      <w:r w:rsidRPr="00674BA9">
        <w:rPr>
          <w:rFonts w:ascii="Times New Roman" w:hAnsi="Times New Roman" w:cs="Times New Roman"/>
          <w:sz w:val="24"/>
          <w:szCs w:val="24"/>
        </w:rPr>
        <w:t xml:space="preserve"> вносятся</w:t>
      </w:r>
      <w:r w:rsidR="001D398A" w:rsidRPr="00674BA9">
        <w:rPr>
          <w:rFonts w:ascii="Times New Roman" w:hAnsi="Times New Roman" w:cs="Times New Roman"/>
          <w:sz w:val="24"/>
          <w:szCs w:val="24"/>
        </w:rPr>
        <w:t xml:space="preserve"> изменения в форме точного воспрои</w:t>
      </w:r>
      <w:r w:rsidR="004F71A0" w:rsidRPr="00674BA9">
        <w:rPr>
          <w:rFonts w:ascii="Times New Roman" w:hAnsi="Times New Roman" w:cs="Times New Roman"/>
          <w:sz w:val="24"/>
          <w:szCs w:val="24"/>
        </w:rPr>
        <w:t>зведения положений Конституции Р</w:t>
      </w:r>
      <w:r w:rsidR="001D398A" w:rsidRPr="00674BA9">
        <w:rPr>
          <w:rFonts w:ascii="Times New Roman" w:hAnsi="Times New Roman" w:cs="Times New Roman"/>
          <w:sz w:val="24"/>
          <w:szCs w:val="24"/>
        </w:rPr>
        <w:t>оссийской Федерации</w:t>
      </w:r>
      <w:r w:rsidR="00241D07" w:rsidRPr="00674BA9">
        <w:rPr>
          <w:rFonts w:ascii="Times New Roman" w:hAnsi="Times New Roman" w:cs="Times New Roman"/>
          <w:sz w:val="24"/>
          <w:szCs w:val="24"/>
        </w:rPr>
        <w:t xml:space="preserve"> федеральных законов</w:t>
      </w:r>
      <w:r w:rsidR="001D398A" w:rsidRPr="00674BA9">
        <w:rPr>
          <w:rFonts w:ascii="Times New Roman" w:hAnsi="Times New Roman" w:cs="Times New Roman"/>
          <w:sz w:val="24"/>
          <w:szCs w:val="24"/>
        </w:rPr>
        <w:t xml:space="preserve">, </w:t>
      </w:r>
      <w:r w:rsidR="007A6A0B" w:rsidRPr="00674BA9">
        <w:rPr>
          <w:rFonts w:ascii="Times New Roman" w:hAnsi="Times New Roman" w:cs="Times New Roman"/>
          <w:sz w:val="24"/>
          <w:szCs w:val="24"/>
        </w:rPr>
        <w:t>Устава</w:t>
      </w:r>
      <w:r w:rsidR="001D398A" w:rsidRPr="00674BA9">
        <w:rPr>
          <w:rFonts w:ascii="Times New Roman" w:hAnsi="Times New Roman" w:cs="Times New Roman"/>
          <w:sz w:val="24"/>
          <w:szCs w:val="24"/>
        </w:rPr>
        <w:t>, и законов Иркутской области, в целях приведения данного Устава в соответствие с этими нормативными правовыми актами;</w:t>
      </w:r>
      <w:r w:rsidRPr="00674BA9">
        <w:rPr>
          <w:rFonts w:ascii="Times New Roman" w:hAnsi="Times New Roman" w:cs="Times New Roman"/>
          <w:sz w:val="24"/>
          <w:szCs w:val="24"/>
        </w:rPr>
        <w:t xml:space="preserve"> </w:t>
      </w:r>
      <w:r w:rsidR="001D398A" w:rsidRPr="00674BA9">
        <w:rPr>
          <w:rFonts w:ascii="Times New Roman" w:hAnsi="Times New Roman" w:cs="Times New Roman"/>
          <w:sz w:val="24"/>
          <w:szCs w:val="24"/>
        </w:rPr>
        <w:t xml:space="preserve"> </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проект местного бюджета и отчет о его исполнении;</w:t>
      </w:r>
    </w:p>
    <w:p w:rsidR="007A6A0B" w:rsidRPr="00674BA9" w:rsidRDefault="007A6A0B"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2.1) </w:t>
      </w:r>
      <w:r w:rsidRPr="00674BA9">
        <w:rPr>
          <w:rFonts w:ascii="Times New Roman" w:hAnsi="Times New Roman"/>
          <w:sz w:val="24"/>
          <w:szCs w:val="24"/>
        </w:rPr>
        <w:t>проект стратегии социального экономического развития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3) </w:t>
      </w:r>
      <w:r w:rsidR="00767575" w:rsidRPr="00674BA9">
        <w:rPr>
          <w:rFonts w:ascii="Times New Roman" w:hAnsi="Times New Roman" w:cs="Times New Roman"/>
          <w:sz w:val="24"/>
          <w:szCs w:val="24"/>
        </w:rPr>
        <w:t>исключить</w:t>
      </w:r>
      <w:r w:rsidRPr="00674BA9">
        <w:rPr>
          <w:rFonts w:ascii="Times New Roman" w:hAnsi="Times New Roman" w:cs="Times New Roman"/>
          <w:sz w:val="24"/>
          <w:szCs w:val="24"/>
        </w:rPr>
        <w:t>;</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вопросы о преобразовании Небельского муниципального образования,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путём</w:t>
      </w:r>
      <w:r w:rsidR="00C07711" w:rsidRPr="00674BA9">
        <w:rPr>
          <w:rFonts w:ascii="Times New Roman" w:hAnsi="Times New Roman" w:cs="Times New Roman"/>
          <w:sz w:val="24"/>
          <w:szCs w:val="24"/>
        </w:rPr>
        <w:t xml:space="preserve"> </w:t>
      </w:r>
      <w:r w:rsidRPr="00674BA9">
        <w:rPr>
          <w:rFonts w:ascii="Times New Roman" w:hAnsi="Times New Roman" w:cs="Times New Roman"/>
          <w:sz w:val="24"/>
          <w:szCs w:val="24"/>
        </w:rPr>
        <w:t xml:space="preserve"> гол</w:t>
      </w:r>
      <w:r w:rsidR="00146C4F" w:rsidRPr="00674BA9">
        <w:rPr>
          <w:rFonts w:ascii="Times New Roman" w:hAnsi="Times New Roman" w:cs="Times New Roman"/>
          <w:sz w:val="24"/>
          <w:szCs w:val="24"/>
        </w:rPr>
        <w:t>осования либо на сходах граждан;</w:t>
      </w:r>
    </w:p>
    <w:p w:rsidR="00146C4F" w:rsidRPr="00674BA9" w:rsidRDefault="00B75FB3"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sz w:val="24"/>
          <w:szCs w:val="24"/>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Схода </w:t>
      </w:r>
      <w:r w:rsidR="00D447E3" w:rsidRPr="00674BA9">
        <w:rPr>
          <w:rFonts w:ascii="Times New Roman" w:hAnsi="Times New Roman"/>
          <w:sz w:val="24"/>
          <w:szCs w:val="24"/>
        </w:rPr>
        <w:t xml:space="preserve">граждан </w:t>
      </w:r>
      <w:r w:rsidRPr="00674BA9">
        <w:rPr>
          <w:rFonts w:ascii="Times New Roman" w:hAnsi="Times New Roman"/>
          <w:sz w:val="24"/>
          <w:szCs w:val="24"/>
        </w:rPr>
        <w:t>муниципального образования с учетом положений законодательства о градостроительной деятельности.»;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w:t>
      </w:r>
      <w:r w:rsidRPr="00674BA9">
        <w:rPr>
          <w:rFonts w:ascii="Times New Roman" w:hAnsi="Times New Roman" w:cs="Times New Roman"/>
          <w:sz w:val="24"/>
          <w:szCs w:val="24"/>
        </w:rPr>
        <w:lastRenderedPageBreak/>
        <w:t>жителей Небельского муниципального образования,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Жители Небельского  муниципального образования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7. </w:t>
      </w:r>
      <w:r w:rsidR="00947078" w:rsidRPr="00674BA9">
        <w:rPr>
          <w:rFonts w:ascii="Times New Roman" w:hAnsi="Times New Roman"/>
          <w:sz w:val="24"/>
          <w:szCs w:val="24"/>
        </w:rPr>
        <w:t>Порядок организации и проведения публичных слушаний по проектам и вопросам, указанным в части 3 настоящей статьи</w:t>
      </w:r>
      <w:r w:rsidRPr="00674BA9">
        <w:rPr>
          <w:rFonts w:ascii="Times New Roman" w:hAnsi="Times New Roman" w:cs="Times New Roman"/>
          <w:sz w:val="24"/>
          <w:szCs w:val="24"/>
        </w:rPr>
        <w:t xml:space="preserve">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0A7CE6" w:rsidRPr="00674BA9">
        <w:rPr>
          <w:rFonts w:ascii="Times New Roman" w:hAnsi="Times New Roman" w:cs="Times New Roman"/>
          <w:sz w:val="24"/>
          <w:szCs w:val="24"/>
        </w:rPr>
        <w:t>ое обоснование принятых решений;</w:t>
      </w:r>
    </w:p>
    <w:p w:rsidR="000A7CE6" w:rsidRPr="00674BA9" w:rsidRDefault="000A7CE6"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8. </w:t>
      </w:r>
      <w:r w:rsidRPr="00674BA9">
        <w:rPr>
          <w:rFonts w:ascii="Times New Roman" w:hAnsi="Times New Roman"/>
          <w:sz w:val="24"/>
          <w:szCs w:val="24"/>
        </w:rPr>
        <w:t>Публичные слушания и общественные обслуживания могут не проводиться по проектам муниципальных правовых актов и вопросам, решения по которым принимаются сходом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18. Собрание граждан</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Небельского муниципального образования могут проводиться собрания граждан.</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Собрание граждан проводится по инициативе населения, Схода граждан поселения,  Главы сельского поселения, а также в случаях, предусмотренных Уставом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Собрание граждан, проводимое по инициативе Схода граждан поселения или  Главы сельского поселения, назначается соответственно Сходом граждан поселения или  Главой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Собрание граждан, проводимое по инициативе населения, назначается  Сходом граждан поселения в порядке, предусмотренном настоящим Уставом для принятия решений Сходом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Итоги собрания граждан подлежат официальному опубликованию (обнародованию).</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Схода граждан поселения, Уставом территориального общественного самоуправления.</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19. Конференция граждан (собрание делегатов)</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В случаях, предусмотренных нормативными правовыми актами Схода граждан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Схода граждан поселения, Уставом территориального общественного самоуправления в соответствии с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20. Опрос граждан</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Опрос граждан проводится на всей территории или на части территории Небельского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Результаты опроса носят рекомендательный характер.</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В опросе граждан имеют право участвовать жители Небельского муниципального образования,  обладающие избирательным правом.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Опрос граждан проводится по инициативе: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Схода граждан поселения или Главы Небельского сельского поселения – по вопросам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Небельского муниципального образования для объектов регионального и межрегионального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Решение о назначении опроса граждан принимается Сходом граждан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сельского поселения, участвующих в опросе.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Информация о проведении опроса доводится до сведения жителей сельского поселения не менее чем за 10 дней до его проведения через средства массовой информации или иным путем.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7. Порядок назначения и проведения опроса граждан определяется нормативным правовым актом схода граждан  Небельского муниципального образования в соответствие с законом Иркутской области.</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21. Обращения граждан в органы местного самоуправления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4</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НАИМЕНОВАНИЯ, СТРУКТУРА, ПОРЯДОК ФОРМИРОВАНИЯ И</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ПОЛНОМОЧИЯ ОРГАНОВ МЕСТНОГО САМОУПРАВЛЕНИЯ И</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ДОЛЖНОСТЫХ ЛИЦ МЕСТНОГО САМОУПРАВЛЕНИЯ</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22. Структура и наименования органов местного самоуправления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Глава Небельского  муниципального образования – Глава сельского поселения, именуемый в настоящем Уставе как  Глава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Администрация Небельского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Небельского муниципального образования,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Небельского муниципального образования.</w:t>
      </w:r>
    </w:p>
    <w:p w:rsidR="00AF4C1A" w:rsidRPr="00674BA9" w:rsidRDefault="00AF4C1A" w:rsidP="00F24937">
      <w:pPr>
        <w:tabs>
          <w:tab w:val="left" w:pos="540"/>
          <w:tab w:val="left" w:pos="720"/>
        </w:tabs>
        <w:spacing w:after="0" w:line="240" w:lineRule="auto"/>
        <w:ind w:firstLine="540"/>
        <w:jc w:val="both"/>
        <w:rPr>
          <w:rFonts w:ascii="Times New Roman" w:hAnsi="Times New Roman" w:cs="Times New Roman"/>
          <w:sz w:val="24"/>
          <w:szCs w:val="24"/>
        </w:rPr>
      </w:pPr>
      <w:r w:rsidRPr="00674BA9">
        <w:rPr>
          <w:rFonts w:ascii="Times New Roman" w:hAnsi="Times New Roman" w:cs="Times New Roman"/>
          <w:sz w:val="24"/>
          <w:szCs w:val="24"/>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23.   Глава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Глава сельского поселения является высшим должностным лицом Небельского муниципального образования и наделяется в соответствии с Федеральным законом № 131-ФЗ собственными полномочиями по решению вопросов местного значения.</w:t>
      </w:r>
    </w:p>
    <w:p w:rsidR="00AF4C1A" w:rsidRPr="00674BA9" w:rsidRDefault="00AF4C1A" w:rsidP="00F24937">
      <w:pPr>
        <w:spacing w:after="0" w:line="240" w:lineRule="auto"/>
        <w:ind w:firstLine="709"/>
        <w:jc w:val="both"/>
        <w:rPr>
          <w:rFonts w:ascii="Times New Roman" w:hAnsi="Times New Roman" w:cs="Times New Roman"/>
          <w:color w:val="FF0000"/>
          <w:sz w:val="24"/>
          <w:szCs w:val="24"/>
        </w:rPr>
      </w:pPr>
      <w:r w:rsidRPr="00674BA9">
        <w:rPr>
          <w:rFonts w:ascii="Times New Roman" w:hAnsi="Times New Roman" w:cs="Times New Roman"/>
          <w:sz w:val="24"/>
          <w:szCs w:val="24"/>
        </w:rPr>
        <w:t xml:space="preserve">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w:t>
      </w:r>
      <w:r w:rsidRPr="00674BA9">
        <w:rPr>
          <w:rFonts w:ascii="Times New Roman" w:hAnsi="Times New Roman" w:cs="Times New Roman"/>
          <w:sz w:val="24"/>
          <w:szCs w:val="24"/>
        </w:rPr>
        <w:lastRenderedPageBreak/>
        <w:t>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Глава сельского поселения возглавляет администрацию сельского поселения и исполняет полномочия председателя  и председательствует  на Сходе граждан поселения.</w:t>
      </w:r>
    </w:p>
    <w:p w:rsidR="0017095C" w:rsidRPr="00674BA9" w:rsidRDefault="00C95C96" w:rsidP="0017095C">
      <w:pPr>
        <w:spacing w:after="0" w:line="240" w:lineRule="auto"/>
        <w:ind w:firstLine="709"/>
        <w:jc w:val="both"/>
        <w:rPr>
          <w:rFonts w:ascii="Times New Roman" w:hAnsi="Times New Roman"/>
          <w:sz w:val="24"/>
          <w:szCs w:val="24"/>
        </w:rPr>
      </w:pPr>
      <w:r w:rsidRPr="00674BA9">
        <w:rPr>
          <w:rFonts w:ascii="Times New Roman" w:hAnsi="Times New Roman" w:cs="Times New Roman"/>
          <w:sz w:val="24"/>
          <w:szCs w:val="24"/>
        </w:rPr>
        <w:t>4.</w:t>
      </w:r>
      <w:r w:rsidR="002F02B0" w:rsidRPr="00674BA9">
        <w:rPr>
          <w:rFonts w:ascii="Times New Roman" w:hAnsi="Times New Roman" w:cs="Times New Roman"/>
          <w:sz w:val="24"/>
          <w:szCs w:val="24"/>
        </w:rPr>
        <w:t xml:space="preserve"> </w:t>
      </w:r>
      <w:r w:rsidR="00D47AFF" w:rsidRPr="00674BA9">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69D" w:rsidRPr="00674BA9" w:rsidRDefault="00E47511" w:rsidP="0017095C">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w:t>
      </w:r>
      <w:r w:rsidR="0086484F" w:rsidRPr="00674BA9">
        <w:rPr>
          <w:rFonts w:ascii="Times New Roman" w:hAnsi="Times New Roman" w:cs="Times New Roman"/>
          <w:sz w:val="24"/>
          <w:szCs w:val="24"/>
        </w:rPr>
        <w:t>.</w:t>
      </w:r>
      <w:r w:rsidR="002F02B0" w:rsidRPr="00674BA9">
        <w:rPr>
          <w:rFonts w:ascii="Times New Roman" w:hAnsi="Times New Roman" w:cs="Times New Roman"/>
          <w:sz w:val="24"/>
          <w:szCs w:val="24"/>
        </w:rPr>
        <w:t xml:space="preserve"> </w:t>
      </w:r>
      <w:r w:rsidR="001D398A" w:rsidRPr="00674BA9">
        <w:rPr>
          <w:rFonts w:ascii="Times New Roman" w:hAnsi="Times New Roman" w:cs="Times New Roman"/>
          <w:sz w:val="24"/>
          <w:szCs w:val="24"/>
        </w:rPr>
        <w:t>Глава поселения в своей деятельности подконтролен и подотчетен населению.</w:t>
      </w:r>
    </w:p>
    <w:p w:rsidR="00AF4C1A" w:rsidRPr="00674BA9" w:rsidRDefault="00AE37CF"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Одно и то</w:t>
      </w:r>
      <w:r w:rsidR="00BD78D6" w:rsidRPr="00674BA9">
        <w:rPr>
          <w:rFonts w:ascii="Times New Roman" w:hAnsi="Times New Roman" w:cs="Times New Roman"/>
          <w:sz w:val="24"/>
          <w:szCs w:val="24"/>
        </w:rPr>
        <w:t xml:space="preserve"> </w:t>
      </w:r>
      <w:r w:rsidRPr="00674BA9">
        <w:rPr>
          <w:rFonts w:ascii="Times New Roman" w:hAnsi="Times New Roman" w:cs="Times New Roman"/>
          <w:sz w:val="24"/>
          <w:szCs w:val="24"/>
        </w:rPr>
        <w:t xml:space="preserve">же лицо не может занимать должность Главы Поселения </w:t>
      </w:r>
      <w:r w:rsidR="00E47511" w:rsidRPr="00674BA9">
        <w:rPr>
          <w:rFonts w:ascii="Times New Roman" w:hAnsi="Times New Roman" w:cs="Times New Roman"/>
          <w:sz w:val="24"/>
          <w:szCs w:val="24"/>
        </w:rPr>
        <w:t xml:space="preserve">более </w:t>
      </w:r>
      <w:r w:rsidRPr="00674BA9">
        <w:rPr>
          <w:rFonts w:ascii="Times New Roman" w:hAnsi="Times New Roman" w:cs="Times New Roman"/>
          <w:sz w:val="24"/>
          <w:szCs w:val="24"/>
        </w:rPr>
        <w:t>двух сроков подряд.</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Глава сельского поселения представляет Сходу граждан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Сходом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сельского поселения отчитывается перед населением Небельского муниципального образования.  Отчет Главы сельского поселения подлежит опубликованию в установленном порядке. В указанном отчете отражаются: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итоги деятельности органов местного самоуправления Небельского муниципального образования  за соответствующий календарный год;</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перспективные планы социально-экономического развития Небельского муниципального образования на очередной календарный год;</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информация об обеспечении органами  местного самоуправления  Небельского муниципального образования прав жителей Небельского муниципального образования в сфере занятости, образования, культуры, здравоохранения и иных по усмотрению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8.В случае внесения изменений и дополнений в устав муниципального образования, предусматривающих избрание главы муниципального образования на Сходе граждан,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сход граждан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24. Полномочия Главы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1.Глава сельского поселения как Глава муниципального образования:</w:t>
      </w:r>
    </w:p>
    <w:p w:rsidR="00AF4C1A" w:rsidRPr="00674BA9" w:rsidRDefault="00AF4C1A" w:rsidP="00F24937">
      <w:pPr>
        <w:spacing w:after="0" w:line="240" w:lineRule="auto"/>
        <w:jc w:val="both"/>
        <w:rPr>
          <w:rFonts w:ascii="Times New Roman" w:hAnsi="Times New Roman" w:cs="Times New Roman"/>
          <w:sz w:val="24"/>
          <w:szCs w:val="24"/>
        </w:rPr>
      </w:pPr>
    </w:p>
    <w:p w:rsidR="00AF4C1A" w:rsidRPr="00674BA9" w:rsidRDefault="00861CF7"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 xml:space="preserve">1.1. </w:t>
      </w:r>
      <w:r w:rsidR="00B95707" w:rsidRPr="00674BA9">
        <w:rPr>
          <w:rFonts w:ascii="Times New Roman" w:hAnsi="Times New Roman" w:cs="Times New Roman"/>
          <w:sz w:val="24"/>
          <w:szCs w:val="24"/>
        </w:rPr>
        <w:t xml:space="preserve"> исключить</w:t>
      </w:r>
      <w:r w:rsidRPr="00674BA9">
        <w:rPr>
          <w:rFonts w:ascii="Times New Roman" w:hAnsi="Times New Roman" w:cs="Times New Roman"/>
          <w:sz w:val="24"/>
          <w:szCs w:val="24"/>
        </w:rPr>
        <w:t>;</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представляет Небельского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2) подписывает и обнародует в порядке, установленном настоящим Уставом, нормативные правовые акты, принятые на Сходе граждан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 издает в пределах своих полномочий правовые акты;</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вправе требовать созыва внеочередного заседания  Схода граждан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6) осуществляет иные полномочия, закрепленные за ним законодательством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Глава сельского поселения как Глава администрации сельского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руководит деятельностью администрации сельского поселения, организует и обеспечивает исполнение полномочий администрации сельского поселения по решению вопросов местного значения;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 организует и обеспечивает исполнение отдельных полномочий, переданных администрации  сельского поселения органами местного самоуправления муниципального образования Киренский район  в соответствии с заключаемыми соглашениями;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 приобретает и осуществляет имущественные и иные права и обязанности от имени сельского поселения, выступает в суде без доверенности от имени сельского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представляет администрацию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Схода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6) разрабатывает структуру администрации сельского поселения и представляет её на утверждение на Сходе граждан поселения;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7) утверждает положения об органах администрации сельского поселения, не наделенных правами юридического лица;</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8) назначает и освобождает от должности муниципальных служащих администрации сельского поселения, определяет их полномочия;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9) организует прием граждан;</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11) организует выполнение решений Схода граждан поселения в рамках своих полномочий;</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12) представляет на рассмотрение и утверждение Сходом граждан поселения проект местного бюджета и отчёт о его исполнении, в соответствии с решениями Схода граждан поселения распоряжается средствами местного бюджета;</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13) запрашивает в установленном порядке от организаций, расположенных на территории Небельского муниципального образования, сведения, необходимые для анализа социально – экономического развития муниципального образования;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lastRenderedPageBreak/>
        <w:t>14) ежегодно отчитывается перед  Сходом граждан поселения  о социально-экономическом положении Небельского муниципального образования;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15) в порядке, установленном решениями Схода граждан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сельского поселения и руководителей муниципальных предприятий и учреждений;</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17) решает иные вопросы в соответствии с законодательством, настоящим Уставом и решением  принятыми  на Сходе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Глава сельского поселения как председатель на Сходе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председательствует на Сходе граждан поселения, созывает  Сходы граждан поселения, заблаговременно доводит до сведения населения время и место проведения заседаний, а также проект повестки дня;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представляет Сход граждан поселения в отношениях с иными органами местного самоуправления  Небельского муниципального образования, органами государственной власти, гражданами и организациями, без доверенности действует от имени Схода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издает постановления и распоряжения по вопросам организации деятельности  Схода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подписывает от имени Схода граждан поселения заявления в суды, выдает доверенности;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подписывает протоколы заседаний Схода граждан поселения и другие документы в соответствии с действующим законодательством, настоящим Уставом, муниципальными правовыми актами;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В период временного отсутствия Главы сельского поселения (очередной отпуск, командировка, болезнь) обязанности Главы сельского поселения исполняет  заместитель  Главы администрации сельского поселения. В случае отсутствия заместителя Главы сельского поселения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25. Вступление в должность Главы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Главе сельского поселения выдается удостоверение об избрании Главой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Официальное вступление в должность Главы сельского поселения производится не позднее 15 дней с момента официального опубликования итогов муниципальных выборов.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Небельского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Небельского  муниципального образования, уважать, охранять и </w:t>
      </w:r>
      <w:r w:rsidRPr="00674BA9">
        <w:rPr>
          <w:rFonts w:ascii="Times New Roman" w:hAnsi="Times New Roman" w:cs="Times New Roman"/>
          <w:sz w:val="24"/>
          <w:szCs w:val="24"/>
        </w:rPr>
        <w:lastRenderedPageBreak/>
        <w:t>защищать интересы населения Небельского муниципального образования,  добросовестно выполнять возложенные на меня обязанности Главы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Присяга приносится в торжественной обстановке в присутствии депутатов Думы сельского поселения, представителей общественности.</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26. Гарантии деятельности Главы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Главе сельского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Неправомерное воздействие на Главу сельского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В порядке, определяемом нормативными правовыми актами, принятыми на Сходе граждан поселения, в соответствии с законодательством и настоящим Уставом для Главы сельского поселения устанавливаются: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ежегодный оплачиваемый отпуск не менее 28 календарных дней;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отпуск без сохранения оплаты труда в соответствии с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сельского поселения был избран, и наличия стажа муниципальной службы не менее пятнадцати лет;</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обязательное медицинское и государственное социальное страхование;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предоставление транспортного средства;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сельском поселении;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единовременная выплата при прекращении полномочий Главы сельского поселения в случаях;</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окончания срока полномочий и не избрания на новый срок полномочий;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не менее одного срока, на который выборное лицо  было избрано;</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преобразования муниципального образования, а также в случаях упразднения муниципального образования.</w:t>
      </w:r>
    </w:p>
    <w:p w:rsidR="00135F46" w:rsidRPr="00674BA9" w:rsidRDefault="00135F46"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10) единовременная выплата Главе, достигшему пенсионного возраста</w:t>
      </w:r>
      <w:r w:rsidR="008701D9" w:rsidRPr="00674BA9">
        <w:rPr>
          <w:rFonts w:ascii="Times New Roman" w:hAnsi="Times New Roman" w:cs="Times New Roman"/>
          <w:sz w:val="24"/>
          <w:szCs w:val="24"/>
        </w:rPr>
        <w:t xml:space="preserve"> в этот период</w:t>
      </w:r>
      <w:r w:rsidRPr="00674BA9">
        <w:rPr>
          <w:rFonts w:ascii="Times New Roman" w:hAnsi="Times New Roman" w:cs="Times New Roman"/>
          <w:sz w:val="24"/>
          <w:szCs w:val="24"/>
        </w:rPr>
        <w:t xml:space="preserve"> или потерявшему трудоспособность, в связи с прекращением  его полномочий (в том числе досрочно).</w:t>
      </w:r>
    </w:p>
    <w:p w:rsidR="00AF4C1A" w:rsidRPr="00674BA9" w:rsidRDefault="008701D9"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Указанная выплата не может быть установлена в случае прекращения полномочий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8701D9" w:rsidRPr="00674BA9" w:rsidRDefault="008701D9"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27. Досрочное прекращение полномочий Главы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Полномочия Главы сельского поселения прекращаются досрочно в случае:</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смерти;</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отставки по собственному желанию;</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удаления в отставку в соответствии со ст.74.1 Федерального закона № 131-ФЗ;</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отрешения от должности в соответствии со ст.74 Федерального закона                     № 131-ФЗ;</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признания судом недееспособным или ограниченно дееспособным;</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признания судом безвестно отсутствующим или объявления умершим;</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вступления в отношении его в законную силу обвинительного приговора суда;</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выезда за пределы Российской Федерации на постоянное место жительства;</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10) отзыва избирателями;</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12) преобразования Поселения, осуществляемого в соответствии с Федеральным законом №131-ФЗ, а также в случае упразднения Поселения;</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Небельского муниципального образования  или объединения    Небельского муниципального образования   с городским округом.</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Полномочия Главы  сельского поселения прекращаются с момента наступления соответствующих событий либо вступления в законную силу решений уполномоченных органов.</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принятым на Сходе граждан поселения.</w:t>
      </w:r>
    </w:p>
    <w:p w:rsidR="00A05DD2"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4. Полномочия главы муниципального образования прекращаются досрочно в случае несоблюдения ограничений, установленных Федеральным законом от 06.10.2003г </w:t>
      </w:r>
      <w:r w:rsidRPr="00674BA9">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w:t>
      </w:r>
    </w:p>
    <w:p w:rsidR="000B7384" w:rsidRPr="00674BA9" w:rsidRDefault="00A05DD2"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19714A" w:rsidRPr="00674BA9" w:rsidRDefault="0019714A" w:rsidP="00A05DD2">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714A" w:rsidRPr="00674BA9" w:rsidRDefault="0019714A" w:rsidP="00A05DD2">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28. Администрация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Администрация сельского поселения является исполнительно-распорядительным  органом сельского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Руководство администрацией сельского поселения осуществляет Глава сельского поселения на принципах единоначалия.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2.1 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Администрация  сельского поселения подконтрольна в своей деятельности  Сходу граждан поселения в пределах полномочий последней.</w:t>
      </w:r>
    </w:p>
    <w:p w:rsidR="00AF4C1A" w:rsidRPr="00674BA9" w:rsidRDefault="00AF4C1A" w:rsidP="00F24937">
      <w:pPr>
        <w:autoSpaceDE w:val="0"/>
        <w:autoSpaceDN w:val="0"/>
        <w:adjustRightInd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 О государственной регистрации юридических лиц и индивидуальных предпринимателей.</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Структура  администрации сельского поселения  утверждается на Сходе граждан поселения по представлению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Финансовое обеспечение деятельности администрации осуществляется исключительно за счет собственных доходов бюджета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К полномочиям администрации сельского поселения относятся реализуемые в установленном законодательством и настоящим Уставом порядке: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формирование, исполнение местного бюджета;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на Сходе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разработка проектов планов и программ социально-экономического развития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разработка и представление Сходу граждан сельского поселения структуры администрации сельского поселения и положений об органах администрации сельского поселения, наделенных правами юридического лица;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Главы сельского поселения, голосования по вопросам изменения границ Небельского муниципального образования, преобразования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12) осуществление закупок товаров, работ, услуг для обеспечения муниципальных нужд;</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Небельского муниципального образования работ (в том числе дежурств) в целях решения вопросов местного значения в соответствии с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15) осуществление отдельных полномочий, переданных администрации  сельского поселения органами местного самоуправления Киренского  района в соответствии с заключаемыми соглашениями;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16) иные полномочия, отнесенные к ведению органов местного самоуправления  Небельского муниципального образования, за исключением отнесенных к компетенции  Схода граждан поселения,  Избирательной комиссии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29. Формы и порядок осуществления контроля Главой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Глава сельского поселения осуществляет контроль за деятельностью администрации сельского поселения и должностных лиц администрации сельского поселения в формах:</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2) проведения совещаний, приемов, назначения служебных проверок, расследований;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осмотра объектов, находящихся в муниципальной собственности;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в иных формах, установленных муниципальными правовыми актами.</w:t>
      </w:r>
    </w:p>
    <w:p w:rsidR="00AF4C1A" w:rsidRPr="00674BA9" w:rsidRDefault="00AF4C1A" w:rsidP="00F24937">
      <w:pPr>
        <w:tabs>
          <w:tab w:val="left" w:pos="1080"/>
        </w:tabs>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Должностные лица администрации сельского поселения осуществляют свои функциональные обязанности в соответствии с полномочи</w:t>
      </w:r>
      <w:r w:rsidR="00736AEE" w:rsidRPr="00674BA9">
        <w:rPr>
          <w:rFonts w:ascii="Times New Roman" w:hAnsi="Times New Roman" w:cs="Times New Roman"/>
          <w:sz w:val="24"/>
          <w:szCs w:val="24"/>
        </w:rPr>
        <w:t>ями, определенными положениями А</w:t>
      </w:r>
      <w:r w:rsidRPr="00674BA9">
        <w:rPr>
          <w:rFonts w:ascii="Times New Roman" w:hAnsi="Times New Roman" w:cs="Times New Roman"/>
          <w:sz w:val="24"/>
          <w:szCs w:val="24"/>
        </w:rPr>
        <w:t>дминистрации сельского поселения, и должностными инструкциями.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Порядок осуществления Главой сельского поселения и должностными лицами администрации сельского поселения контрольных функций определяется нормативными правовыми актами Главы сельского поселения в соответствии с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30. Структура администрации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Структура администрации сельского поселения утверждается Сходом граждан поселения по представлению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сельского поселения в качестве юридических лиц, является  решение принятое на Сходе граждан поселения об учреждении соответствующего органа в форме муниципального казенного учреждения, администрации сельского поселения по представлению главы местной администрации и утвержденное на Сходе граждан поселения положение об этом органе.</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Положения об органах администрации сельского поселения, не обладающих правами юридического лица, утверждаются Главой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Органы администрации сельского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Функции и полномочия органов администрации сельского поселения, а также организация и порядок их деятельности определяются положениями, утверждаемыми Главой сельского поселения либо  на Сходе граждан поселения в соответствии с частью 2 настоящей статьи.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сельского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Указанные органы формируются Главой сельского поселения и действуют на основании утверждаемых им положений.</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31. Избирательная комиссия  Небельского  муниципального образования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Избирательная комиссия Небельского муниципального образования – избирательная комиссия сельского поселения  является муниципальным органом, который не входит в структуру органов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Избирательная комиссия  Небельского муниципального образования, именуемая в настоящем Уставе как Избирательная комиссия сельского поселения, организует подготовку и проведение местного референдума, муниципальных выборов, Главы сельского поселения, голосования по вопросам изменения границ Небельского муниципального образования, его преобразования.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3. Избирательная комиссия сельского поселения формируется на Сходе граждан поселения в составе 6 членов комиссии, а при ее отсутствии Главой сельского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на Сходе граждан поселения, а в случае ее отсутствия Главой сельского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Председатель, заместитель председателя и секретарь Избирательной комиссии сельского поселения избираются членами комиссии тайным голосованием на первом заседании комиссии.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Избирательная комиссия сельского поселения  не является юридическим лицом.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Избирательная комиссия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сельского поселения, выдает им удостоверения установленного образца;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издает инструкции и иные акты по вопросам организации выборов;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осуществляет контроль законности проведения выборов;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сельского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определяет кандидата, избранного Главой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Срок полномочий Избирательной комиссии сельского поселения заканчивается по завершении полномочий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Решения Избирательной комиссии сельского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Информационное, материально-техническое и финансовое обеспечение деятельности избирательной комиссии сельского поселения осуществляет администрация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pStyle w:val="ConsNormal"/>
        <w:ind w:firstLine="0"/>
        <w:jc w:val="both"/>
        <w:rPr>
          <w:rFonts w:ascii="Times New Roman" w:hAnsi="Times New Roman"/>
          <w:b/>
          <w:sz w:val="24"/>
          <w:szCs w:val="24"/>
        </w:rPr>
      </w:pPr>
      <w:r w:rsidRPr="00674BA9">
        <w:rPr>
          <w:rFonts w:ascii="Times New Roman" w:hAnsi="Times New Roman"/>
          <w:b/>
          <w:sz w:val="24"/>
          <w:szCs w:val="24"/>
        </w:rPr>
        <w:t>Статья 32</w:t>
      </w:r>
      <w:r w:rsidRPr="00674BA9">
        <w:rPr>
          <w:rFonts w:ascii="Times New Roman" w:hAnsi="Times New Roman"/>
          <w:sz w:val="24"/>
          <w:szCs w:val="24"/>
        </w:rPr>
        <w:t xml:space="preserve">. </w:t>
      </w:r>
      <w:r w:rsidRPr="00674BA9">
        <w:rPr>
          <w:rFonts w:ascii="Times New Roman" w:hAnsi="Times New Roman"/>
          <w:b/>
          <w:sz w:val="24"/>
          <w:szCs w:val="24"/>
        </w:rPr>
        <w:t>Сход граждан, осуществляющий полномочия представительного органа муниципального образования</w:t>
      </w:r>
    </w:p>
    <w:p w:rsidR="00AF4C1A" w:rsidRPr="00674BA9" w:rsidRDefault="00AF4C1A" w:rsidP="00F24937">
      <w:pPr>
        <w:pStyle w:val="ConsNormal"/>
        <w:ind w:firstLine="709"/>
        <w:jc w:val="both"/>
        <w:rPr>
          <w:rFonts w:ascii="Times New Roman" w:hAnsi="Times New Roman"/>
          <w:b/>
          <w:sz w:val="24"/>
          <w:szCs w:val="24"/>
        </w:rPr>
      </w:pPr>
    </w:p>
    <w:p w:rsidR="00AF4C1A" w:rsidRPr="00674BA9" w:rsidRDefault="00AF4C1A" w:rsidP="00F24937">
      <w:pPr>
        <w:pStyle w:val="ConsPlusNormal"/>
        <w:ind w:firstLine="540"/>
        <w:rPr>
          <w:rFonts w:ascii="Times New Roman" w:hAnsi="Times New Roman" w:cs="Times New Roman"/>
          <w:sz w:val="24"/>
          <w:szCs w:val="24"/>
        </w:rPr>
      </w:pPr>
      <w:r w:rsidRPr="00674BA9">
        <w:rPr>
          <w:rFonts w:ascii="Times New Roman" w:hAnsi="Times New Roman" w:cs="Times New Roman"/>
          <w:sz w:val="24"/>
          <w:szCs w:val="24"/>
        </w:rPr>
        <w:t>1.</w:t>
      </w:r>
      <w:r w:rsidR="005A2A93" w:rsidRPr="00674BA9">
        <w:rPr>
          <w:rFonts w:ascii="Times New Roman" w:hAnsi="Times New Roman" w:cs="Times New Roman"/>
          <w:sz w:val="24"/>
          <w:szCs w:val="24"/>
        </w:rPr>
        <w:t xml:space="preserve"> </w:t>
      </w:r>
      <w:r w:rsidRPr="00674BA9">
        <w:rPr>
          <w:rFonts w:ascii="Times New Roman" w:hAnsi="Times New Roman" w:cs="Times New Roman"/>
          <w:sz w:val="24"/>
          <w:szCs w:val="24"/>
        </w:rP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2.</w:t>
      </w:r>
      <w:r w:rsidR="005A2A93" w:rsidRPr="00674BA9">
        <w:rPr>
          <w:rFonts w:ascii="Times New Roman" w:hAnsi="Times New Roman"/>
          <w:sz w:val="24"/>
          <w:szCs w:val="24"/>
        </w:rPr>
        <w:t xml:space="preserve"> </w:t>
      </w:r>
      <w:r w:rsidRPr="00674BA9">
        <w:rPr>
          <w:rFonts w:ascii="Times New Roman" w:hAnsi="Times New Roman"/>
          <w:sz w:val="24"/>
          <w:szCs w:val="24"/>
        </w:rPr>
        <w:t>Сход граждан может созываться Главой поселения самостоятельно либо по инициативе группы жителей Поселения численностью не менее 10 человек.</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 xml:space="preserve">Проведение схода граждан обеспечивается главой </w:t>
      </w:r>
      <w:r w:rsidR="00731F6B" w:rsidRPr="00674BA9">
        <w:rPr>
          <w:rFonts w:ascii="Times New Roman" w:hAnsi="Times New Roman"/>
          <w:sz w:val="24"/>
          <w:szCs w:val="24"/>
        </w:rPr>
        <w:t>муниципального образования</w:t>
      </w:r>
      <w:r w:rsidRPr="00674BA9">
        <w:rPr>
          <w:rFonts w:ascii="Times New Roman" w:hAnsi="Times New Roman"/>
          <w:sz w:val="24"/>
          <w:szCs w:val="24"/>
        </w:rPr>
        <w:t>.</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3.</w:t>
      </w:r>
      <w:r w:rsidR="005A2A93" w:rsidRPr="00674BA9">
        <w:rPr>
          <w:rFonts w:ascii="Times New Roman" w:hAnsi="Times New Roman"/>
          <w:sz w:val="24"/>
          <w:szCs w:val="24"/>
        </w:rPr>
        <w:t xml:space="preserve"> </w:t>
      </w:r>
      <w:r w:rsidRPr="00674BA9">
        <w:rPr>
          <w:rFonts w:ascii="Times New Roman" w:hAnsi="Times New Roman"/>
          <w:sz w:val="24"/>
          <w:szCs w:val="24"/>
        </w:rPr>
        <w:t>Участие граждан в Сходе граждан является свободным и добровольным. Никто не вправе оказывать принудительное воздействие на участие или неучастие граждан в Сходе граждан, а также на их свободное волеизъявление.</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4.</w:t>
      </w:r>
      <w:r w:rsidR="005A2A93" w:rsidRPr="00674BA9">
        <w:rPr>
          <w:rFonts w:ascii="Times New Roman" w:hAnsi="Times New Roman"/>
          <w:sz w:val="24"/>
          <w:szCs w:val="24"/>
        </w:rPr>
        <w:t xml:space="preserve"> </w:t>
      </w:r>
      <w:r w:rsidRPr="00674BA9">
        <w:rPr>
          <w:rFonts w:ascii="Times New Roman" w:hAnsi="Times New Roman"/>
          <w:sz w:val="24"/>
          <w:szCs w:val="24"/>
        </w:rPr>
        <w:t>Граждане участвуют в Сходе граждан на равных основаниях. Каждый гражданин имеет один голос.</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Участие в Сходе граждан выборных должностных лиц местного самоуправления является обязательным.</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5.</w:t>
      </w:r>
      <w:r w:rsidR="005A2A93" w:rsidRPr="00674BA9">
        <w:rPr>
          <w:rFonts w:ascii="Times New Roman" w:hAnsi="Times New Roman"/>
          <w:sz w:val="24"/>
          <w:szCs w:val="24"/>
        </w:rPr>
        <w:t xml:space="preserve"> </w:t>
      </w:r>
      <w:r w:rsidRPr="00674BA9">
        <w:rPr>
          <w:rFonts w:ascii="Times New Roman" w:hAnsi="Times New Roman"/>
          <w:sz w:val="24"/>
          <w:szCs w:val="24"/>
        </w:rPr>
        <w:t>Решение схода граждан считается принятым, если за него проголосовало более половины участников схода граждан.</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6.</w:t>
      </w:r>
      <w:r w:rsidR="005A2A93" w:rsidRPr="00674BA9">
        <w:rPr>
          <w:rFonts w:ascii="Times New Roman" w:hAnsi="Times New Roman"/>
          <w:sz w:val="24"/>
          <w:szCs w:val="24"/>
        </w:rPr>
        <w:t xml:space="preserve"> </w:t>
      </w:r>
      <w:r w:rsidRPr="00674BA9">
        <w:rPr>
          <w:rFonts w:ascii="Times New Roman" w:hAnsi="Times New Roman"/>
          <w:sz w:val="24"/>
          <w:szCs w:val="24"/>
        </w:rPr>
        <w:t>Решения принятые на Сходе граждан поселения, подлежат обязательному исполнению на территории поселения.</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7.Органы местного самоуправления и должностные лица местного самоуправления обеспечивают исполнения решений, принятых на Сходе граждан, в соответствии с разграничением полномочий между ними, определенным настоящим уставом.</w:t>
      </w: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8.</w:t>
      </w:r>
      <w:r w:rsidR="005A2A93" w:rsidRPr="00674BA9">
        <w:rPr>
          <w:rFonts w:ascii="Times New Roman" w:hAnsi="Times New Roman"/>
          <w:sz w:val="24"/>
          <w:szCs w:val="24"/>
        </w:rPr>
        <w:t xml:space="preserve"> </w:t>
      </w:r>
      <w:r w:rsidRPr="00674BA9">
        <w:rPr>
          <w:rFonts w:ascii="Times New Roman" w:hAnsi="Times New Roman"/>
          <w:sz w:val="24"/>
          <w:szCs w:val="24"/>
        </w:rPr>
        <w:t>Решения, принятые на Сходе граждан поселения, подлежат обязательному опубликованию (обнародованию).</w:t>
      </w:r>
    </w:p>
    <w:p w:rsidR="00AF4C1A" w:rsidRPr="00674BA9" w:rsidRDefault="00AF4C1A" w:rsidP="00F24937">
      <w:pPr>
        <w:pStyle w:val="ConsNormal"/>
        <w:jc w:val="both"/>
        <w:rPr>
          <w:rFonts w:ascii="Times New Roman" w:hAnsi="Times New Roman"/>
          <w:sz w:val="24"/>
          <w:szCs w:val="24"/>
        </w:rPr>
      </w:pPr>
    </w:p>
    <w:p w:rsidR="00AF4C1A" w:rsidRPr="00674BA9" w:rsidRDefault="00AF4C1A" w:rsidP="00F24937">
      <w:pPr>
        <w:pStyle w:val="ConsNormal"/>
        <w:ind w:firstLine="0"/>
        <w:jc w:val="both"/>
        <w:rPr>
          <w:rFonts w:ascii="Times New Roman" w:hAnsi="Times New Roman"/>
          <w:b/>
          <w:sz w:val="24"/>
          <w:szCs w:val="24"/>
        </w:rPr>
      </w:pPr>
      <w:r w:rsidRPr="00674BA9">
        <w:rPr>
          <w:rFonts w:ascii="Times New Roman" w:hAnsi="Times New Roman"/>
          <w:b/>
          <w:sz w:val="24"/>
          <w:szCs w:val="24"/>
        </w:rPr>
        <w:t>Статья 32.1  Сход граждан</w:t>
      </w:r>
    </w:p>
    <w:p w:rsidR="00AF4C1A" w:rsidRPr="00674BA9" w:rsidRDefault="00AF4C1A" w:rsidP="00F24937">
      <w:pPr>
        <w:pStyle w:val="ConsNormal"/>
        <w:ind w:firstLine="0"/>
        <w:jc w:val="both"/>
        <w:rPr>
          <w:rFonts w:ascii="Times New Roman" w:hAnsi="Times New Roman"/>
          <w:b/>
          <w:sz w:val="24"/>
          <w:szCs w:val="24"/>
        </w:rPr>
      </w:pP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1. В случаях, предусмотренных настоящим  Федеральным законом, сход граждан может проводиться:</w:t>
      </w: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1) в населенном пункте по вопросу изменения границ поселения</w:t>
      </w: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5) в населённом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930C9" w:rsidRPr="00674BA9" w:rsidRDefault="009930C9" w:rsidP="00F24937">
      <w:pPr>
        <w:pStyle w:val="ConsNormal"/>
        <w:ind w:firstLine="0"/>
        <w:jc w:val="both"/>
        <w:rPr>
          <w:rFonts w:ascii="Times New Roman" w:hAnsi="Times New Roman"/>
          <w:sz w:val="24"/>
          <w:szCs w:val="24"/>
        </w:rPr>
      </w:pPr>
      <w:r w:rsidRPr="00674BA9">
        <w:rPr>
          <w:rFonts w:ascii="Times New Roman" w:hAnsi="Times New Roman"/>
          <w:sz w:val="24"/>
          <w:szCs w:val="24"/>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F4C1A" w:rsidRPr="00674BA9" w:rsidRDefault="00AF4C1A" w:rsidP="00F24937">
      <w:pPr>
        <w:pStyle w:val="ConsNormal"/>
        <w:ind w:firstLine="0"/>
        <w:jc w:val="both"/>
        <w:rPr>
          <w:rFonts w:ascii="Times New Roman" w:hAnsi="Times New Roman"/>
          <w:b/>
          <w:sz w:val="24"/>
          <w:szCs w:val="24"/>
        </w:rPr>
      </w:pPr>
      <w:r w:rsidRPr="00674BA9">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проголосовано более половины участников схода граждан.</w:t>
      </w:r>
    </w:p>
    <w:p w:rsidR="00AF4C1A" w:rsidRPr="00674BA9" w:rsidRDefault="00AF4C1A" w:rsidP="00F24937">
      <w:pPr>
        <w:spacing w:after="0" w:line="240" w:lineRule="auto"/>
        <w:ind w:firstLine="540"/>
        <w:jc w:val="both"/>
        <w:rPr>
          <w:rFonts w:ascii="Times New Roman" w:hAnsi="Times New Roman" w:cs="Times New Roman"/>
          <w:sz w:val="24"/>
          <w:szCs w:val="24"/>
        </w:rPr>
      </w:pPr>
    </w:p>
    <w:p w:rsidR="0069630F" w:rsidRPr="00674BA9" w:rsidRDefault="00AF4C1A" w:rsidP="0069630F">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33. Порядок проведения схода граждан поселения.</w:t>
      </w:r>
      <w:r w:rsidR="0069630F" w:rsidRPr="00674BA9">
        <w:rPr>
          <w:rFonts w:ascii="Times New Roman" w:hAnsi="Times New Roman" w:cs="Times New Roman"/>
          <w:b/>
          <w:sz w:val="24"/>
          <w:szCs w:val="24"/>
        </w:rPr>
        <w:t xml:space="preserve"> </w:t>
      </w:r>
    </w:p>
    <w:p w:rsidR="0069630F" w:rsidRPr="00674BA9" w:rsidRDefault="0069630F" w:rsidP="0069630F">
      <w:pPr>
        <w:spacing w:after="0" w:line="240" w:lineRule="auto"/>
        <w:jc w:val="both"/>
        <w:rPr>
          <w:rFonts w:ascii="Times New Roman" w:hAnsi="Times New Roman" w:cs="Times New Roman"/>
          <w:b/>
          <w:sz w:val="24"/>
          <w:szCs w:val="24"/>
        </w:rPr>
      </w:pPr>
    </w:p>
    <w:p w:rsidR="00AF4C1A" w:rsidRPr="00674BA9" w:rsidRDefault="00AF4C1A" w:rsidP="0069630F">
      <w:pPr>
        <w:spacing w:after="0" w:line="240" w:lineRule="auto"/>
        <w:ind w:firstLine="709"/>
        <w:jc w:val="both"/>
        <w:rPr>
          <w:rFonts w:ascii="Times New Roman" w:hAnsi="Times New Roman" w:cs="Times New Roman"/>
          <w:b/>
          <w:sz w:val="24"/>
          <w:szCs w:val="24"/>
        </w:rPr>
      </w:pPr>
      <w:r w:rsidRPr="00674BA9">
        <w:rPr>
          <w:rFonts w:ascii="Times New Roman" w:hAnsi="Times New Roman" w:cs="Times New Roman"/>
          <w:sz w:val="24"/>
          <w:szCs w:val="24"/>
        </w:rPr>
        <w:t>Порядок проведения Схода граждан поселения определяется в положении о Сходе граждан поселения, утвержденным решением Схода граждан поселения.</w:t>
      </w:r>
    </w:p>
    <w:p w:rsidR="00AF4C1A" w:rsidRPr="00674BA9" w:rsidRDefault="00AF4C1A" w:rsidP="00F24937">
      <w:pPr>
        <w:spacing w:after="0" w:line="240" w:lineRule="auto"/>
        <w:ind w:left="1080"/>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34.  Полномочия Схода граждан Поселения</w:t>
      </w:r>
    </w:p>
    <w:p w:rsidR="000B7384" w:rsidRPr="00674BA9" w:rsidRDefault="000B7384" w:rsidP="00F24937">
      <w:pPr>
        <w:spacing w:after="0" w:line="240" w:lineRule="auto"/>
        <w:ind w:left="1080"/>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В соответствии с Федеральным законом № 131-ФЗ в исключительной компетенции Схода граждан Поселения находятся: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принятие Устава Поселения и внесение в него изменений и дополнений;</w:t>
      </w:r>
    </w:p>
    <w:p w:rsidR="00AF4C1A" w:rsidRPr="00674BA9" w:rsidRDefault="00AF4C1A" w:rsidP="00A85395">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порядок составление и рассмотрения проекта местного бюджета, утверждение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Нормативные правовые акты принятые на Сходе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Схода граждан Поселения только по инициативе Главы Поселения или при наличии заключения Главы Поселения;</w:t>
      </w:r>
    </w:p>
    <w:p w:rsidR="003606FC" w:rsidRPr="00674BA9" w:rsidRDefault="00AF4C1A" w:rsidP="00F24937">
      <w:pPr>
        <w:spacing w:after="0" w:line="240" w:lineRule="auto"/>
        <w:ind w:firstLine="709"/>
        <w:jc w:val="both"/>
        <w:rPr>
          <w:rFonts w:ascii="Times New Roman" w:hAnsi="Times New Roman"/>
          <w:sz w:val="24"/>
          <w:szCs w:val="24"/>
        </w:rPr>
      </w:pPr>
      <w:r w:rsidRPr="00674BA9">
        <w:rPr>
          <w:rFonts w:ascii="Times New Roman" w:hAnsi="Times New Roman" w:cs="Times New Roman"/>
          <w:sz w:val="24"/>
          <w:szCs w:val="24"/>
        </w:rPr>
        <w:t xml:space="preserve">4) </w:t>
      </w:r>
      <w:r w:rsidR="003606FC" w:rsidRPr="00674BA9">
        <w:rPr>
          <w:rFonts w:ascii="Times New Roman" w:hAnsi="Times New Roman"/>
          <w:sz w:val="24"/>
          <w:szCs w:val="24"/>
        </w:rPr>
        <w:t>утверждение стратегии социально-экономического развития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AF4C1A" w:rsidRPr="00674BA9" w:rsidRDefault="00AF4C1A" w:rsidP="00F24937">
      <w:pPr>
        <w:spacing w:after="0" w:line="240" w:lineRule="auto"/>
        <w:ind w:firstLine="709"/>
        <w:jc w:val="both"/>
        <w:rPr>
          <w:rFonts w:ascii="Times New Roman" w:hAnsi="Times New Roman" w:cs="Times New Roman"/>
          <w:i/>
          <w:color w:val="FF0000"/>
          <w:sz w:val="24"/>
          <w:szCs w:val="24"/>
        </w:rPr>
      </w:pPr>
      <w:r w:rsidRPr="00674BA9">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10) принятие решения об удалении Главы Поселения в отставку.</w:t>
      </w:r>
    </w:p>
    <w:p w:rsidR="002A5F62" w:rsidRPr="00674BA9" w:rsidRDefault="002A5F62" w:rsidP="002A5F62">
      <w:pPr>
        <w:spacing w:after="0" w:line="240" w:lineRule="auto"/>
        <w:ind w:firstLine="708"/>
        <w:jc w:val="both"/>
        <w:rPr>
          <w:rFonts w:ascii="Times New Roman" w:hAnsi="Times New Roman" w:cs="Times New Roman"/>
          <w:b/>
          <w:sz w:val="24"/>
          <w:szCs w:val="24"/>
        </w:rPr>
      </w:pPr>
      <w:r w:rsidRPr="00674BA9">
        <w:rPr>
          <w:rFonts w:ascii="Times New Roman" w:hAnsi="Times New Roman" w:cs="Times New Roman"/>
          <w:sz w:val="24"/>
          <w:szCs w:val="24"/>
        </w:rPr>
        <w:t>11) утверждение правил благоустройства территории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К полномочиям Схода граждан Поселения в соответствии с законодательством и в пределах, установленных законодательством, также относятся следующие полномочия: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2.1. По вопросам осуществления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изменения границ Поселения, преобразования Поселения, если иное не установлено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утверждение структуры администрации Поселения по представлению Главы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утверждение положений об органах администрации Поселения, обладающих правами юридического лица;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на Сходе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принятие отставки по собственному желанию Главы Поселения,  констатация досрочного прекращения полномочий Главы Поселения,  по иным основаниям, предусмотренным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формирование Избирательной комиссии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реализация права законодательной инициативы в Собрании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8) направление Главе Поселения для подписания и обнародования  нормативных правовых актов, принятых на Сходе граждан поселения, касающихся решения вопросов местного значения.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2.3. По вопросам внутренней организации своей деятельности: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принятие Положения  о Сходе граждан поселения и определение в нем порядка организации и деятельности Схода граждан Поселения с учетом положений настоящего Устава;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рассмотрение обращений граждан  и принятие по ним соответствующих решений;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2.4. По вопросам бюджета: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принятых на Сходе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принятие нормативного правового акта о бюджетном процессе в Поселении.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Сход граждан Поселения также осуществляет иные полномочия, определенные федеральными законами, Уставом и законами Иркутской области, настоящим Уставом.</w:t>
      </w:r>
    </w:p>
    <w:p w:rsidR="00AF4C1A" w:rsidRPr="00674BA9" w:rsidRDefault="00AF4C1A" w:rsidP="00EA65D5">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35. Реализация Сходом граждан поселения контрольных функций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Сход граждан поселения осуществляет в установленном законодательством порядке контроль за  деятельностью   органов местного самоуправления и их должностных лиц.</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Контроль осуществляется Сходом граждан  поселения непосредственно.</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С целью обеспечения осуществления контрольных функций Сходом граждан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Сходом граждан поселения может осуществлять контроль за деятельностью  органов местного самоуправления, их должностных лиц в формах:</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направления  запросов и обращений;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2) заслушивания информации, отчетов в порядке, установленном законодательством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в иных формах, предусмотренных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Ежегодно не позднее чем через 3 месяца после окончания соответствующего календарного года Глава сельского поселения представляет Сходу граждан поселения отчет о социально-экономическом положении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Глава сельского поселения ежегодно представляет  Сходу граждан поселения отчет о деятельности администрации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Порядок осуществления  Сходом граждан поселения контрольных функций устанавливается Решением Схода граждан поселения в соответствии с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5</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МУНИЦИПАЛЬНЫЕ ПРАВОВЫЕ АКТЫ</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36. Система муниципальных правовых актов сельского поселения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1. В систему муниципальных правовых актов входят:</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1) настоящий Устав, правовые акты, принятые на местном референдуме;</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2) нормативные и иные правовые акты,  принятые на Сходе граждан поселения;</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3) правовые акты Главы сельского поселения, администрации сельского поселения.</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 xml:space="preserve">2. Устав </w:t>
      </w:r>
      <w:r w:rsidRPr="00674BA9">
        <w:rPr>
          <w:rFonts w:ascii="Times New Roman" w:hAnsi="Times New Roman" w:cs="Times New Roman"/>
          <w:sz w:val="24"/>
          <w:szCs w:val="24"/>
        </w:rPr>
        <w:t>Небельского</w:t>
      </w:r>
      <w:r w:rsidRPr="00674BA9">
        <w:rPr>
          <w:rFonts w:ascii="Times New Roman" w:hAnsi="Times New Roman" w:cs="Times New Roman"/>
          <w:color w:val="000000"/>
          <w:sz w:val="24"/>
          <w:szCs w:val="24"/>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 xml:space="preserve">4. По вопросам местного значения населением сельского поселения непосредственно, (или) органами местного самоуправления сельского поселения </w:t>
      </w:r>
      <w:r w:rsidRPr="00674BA9">
        <w:rPr>
          <w:rFonts w:ascii="Times New Roman" w:hAnsi="Times New Roman" w:cs="Times New Roman"/>
          <w:sz w:val="24"/>
          <w:szCs w:val="24"/>
        </w:rPr>
        <w:t xml:space="preserve">и (или) должностными лицами местного самоуправления </w:t>
      </w:r>
      <w:r w:rsidRPr="00674BA9">
        <w:rPr>
          <w:rFonts w:ascii="Times New Roman" w:hAnsi="Times New Roman" w:cs="Times New Roman"/>
          <w:color w:val="000000"/>
          <w:sz w:val="24"/>
          <w:szCs w:val="24"/>
        </w:rPr>
        <w:t>принимаются муниципальные правовые акты.</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7.С 1 января 2017 года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Проекты муниципальных правовых актов могут вноситься  Главой Поселения,  органами территориального общественного самоуправления, инициативными группами граждан, прокурором.</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С 1 января 2017 года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B7384" w:rsidRPr="00674BA9" w:rsidRDefault="000B7384" w:rsidP="00F24937">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37. Внесение изменений и дополнений в Устав</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Проект решения Схода граждан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Сходом граждан поселения порядка учета предложений по проекту указанного решения, а также порядка участия граждан в его обсуждении.</w:t>
      </w:r>
    </w:p>
    <w:p w:rsidR="00AF4C1A" w:rsidRPr="00674BA9" w:rsidRDefault="005504F4"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Н</w:t>
      </w:r>
      <w:r w:rsidR="0069630F" w:rsidRPr="00674BA9">
        <w:rPr>
          <w:rFonts w:ascii="Times New Roman" w:hAnsi="Times New Roman" w:cs="Times New Roman"/>
          <w:sz w:val="24"/>
          <w:szCs w:val="24"/>
        </w:rPr>
        <w:t xml:space="preserve">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A504C3" w:rsidRPr="00674BA9">
        <w:rPr>
          <w:rFonts w:ascii="Times New Roman" w:hAnsi="Times New Roman" w:cs="Times New Roman"/>
          <w:sz w:val="24"/>
          <w:szCs w:val="24"/>
        </w:rPr>
        <w:t>Устава</w:t>
      </w:r>
      <w:r w:rsidR="00762A07" w:rsidRPr="00674BA9">
        <w:rPr>
          <w:rFonts w:ascii="Times New Roman" w:hAnsi="Times New Roman" w:cs="Times New Roman"/>
          <w:sz w:val="24"/>
          <w:szCs w:val="24"/>
        </w:rPr>
        <w:t xml:space="preserve"> или </w:t>
      </w:r>
      <w:r w:rsidR="00762A07" w:rsidRPr="00674BA9">
        <w:rPr>
          <w:rFonts w:ascii="Times New Roman" w:hAnsi="Times New Roman"/>
          <w:sz w:val="24"/>
          <w:szCs w:val="24"/>
        </w:rPr>
        <w:t>законов Иркутской области</w:t>
      </w:r>
      <w:r w:rsidR="00762A07" w:rsidRPr="00674BA9">
        <w:rPr>
          <w:rFonts w:ascii="Times New Roman" w:hAnsi="Times New Roman" w:cs="Times New Roman"/>
          <w:sz w:val="24"/>
          <w:szCs w:val="24"/>
        </w:rPr>
        <w:t xml:space="preserve"> </w:t>
      </w:r>
      <w:r w:rsidR="0069630F" w:rsidRPr="00674BA9">
        <w:rPr>
          <w:rFonts w:ascii="Times New Roman" w:hAnsi="Times New Roman" w:cs="Times New Roman"/>
          <w:sz w:val="24"/>
          <w:szCs w:val="24"/>
        </w:rPr>
        <w:t>в целях приведения данного устава в соответствие с этими нормативными правовыми актами.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Решение Схода граждан поселения о внесении изменений и дополнений в настоящий Устав принимаются большинством голосов участников схода граждан и подписывается Главой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Решение Схода граждан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порядке, установленном федеральным законом от 21.07.2005г. № 97-ФЗ «О государственной регистрации уставов муниципальных образований».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3.1  Основанием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противоречие устава Конституции Российской Федерации, федеральным законам,  принимаемым в соответствии с ними конституциям (уставам) и законам субъекта Российской Федерации;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нарушение установленного Федеральным законом № 131-ФЗ порядка принятия устава, муниципального правового акта о внесении изменений и дополнений в устав.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4. Решение Схода граждан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rsidRPr="00674BA9">
        <w:rPr>
          <w:rFonts w:ascii="Times New Roman" w:hAnsi="Times New Roman" w:cs="Times New Roman"/>
          <w:sz w:val="24"/>
          <w:szCs w:val="24"/>
        </w:rP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62A07" w:rsidRPr="00674BA9" w:rsidRDefault="00762A07"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C0FAB" w:rsidRPr="00674BA9" w:rsidRDefault="003C0FAB" w:rsidP="003C0FAB">
      <w:pPr>
        <w:spacing w:after="0" w:line="240" w:lineRule="auto"/>
        <w:ind w:firstLine="708"/>
        <w:jc w:val="both"/>
        <w:rPr>
          <w:rFonts w:ascii="Times New Roman" w:hAnsi="Times New Roman" w:cs="Times New Roman"/>
          <w:sz w:val="24"/>
          <w:szCs w:val="24"/>
        </w:rPr>
      </w:pPr>
      <w:r w:rsidRPr="00674BA9">
        <w:rPr>
          <w:rFonts w:ascii="Times New Roman" w:hAnsi="Times New Roman" w:cs="Times New Roman"/>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3C0FAB" w:rsidRPr="00674BA9"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674BA9">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3C0FAB" w:rsidRPr="00674BA9" w:rsidRDefault="003C0FAB" w:rsidP="003C0FAB">
      <w:pPr>
        <w:pStyle w:val="a8"/>
        <w:numPr>
          <w:ilvl w:val="0"/>
          <w:numId w:val="7"/>
        </w:numPr>
        <w:spacing w:after="0" w:line="240" w:lineRule="auto"/>
        <w:ind w:left="0" w:firstLine="708"/>
        <w:jc w:val="both"/>
        <w:rPr>
          <w:rFonts w:ascii="Times New Roman" w:hAnsi="Times New Roman" w:cs="Times New Roman"/>
          <w:sz w:val="24"/>
          <w:szCs w:val="24"/>
        </w:rPr>
      </w:pPr>
      <w:r w:rsidRPr="00674BA9">
        <w:rPr>
          <w:rFonts w:ascii="Times New Roman" w:hAnsi="Times New Roman" w:cs="Times New Roman"/>
          <w:sz w:val="24"/>
          <w:szCs w:val="24"/>
        </w:rPr>
        <w:t>отдельным нормативным правовым актом, принятым Сходом граждан 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3C0FAB" w:rsidRPr="00674BA9" w:rsidRDefault="003C0FAB" w:rsidP="00F24937">
      <w:pPr>
        <w:spacing w:after="0" w:line="240" w:lineRule="auto"/>
        <w:ind w:firstLine="709"/>
        <w:jc w:val="both"/>
        <w:rPr>
          <w:rFonts w:ascii="Times New Roman" w:hAnsi="Times New Roman" w:cs="Times New Roman"/>
          <w:sz w:val="24"/>
          <w:szCs w:val="24"/>
        </w:rPr>
      </w:pPr>
    </w:p>
    <w:p w:rsidR="003C0FAB" w:rsidRPr="00674BA9" w:rsidRDefault="003C0FAB"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38. Решения, принятые путем прямого волеизъявления граждан</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Решение вопросов местного значения непосредственно гражданами  Небельского муниципального образования осуществляется путем прямого волеизъявления населения  Небельского муниципального образования, выраженного на местном референдуме.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Сход граждан поселения или Глава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39. Муниципальные правовые акты Схода граждан поселения</w:t>
      </w:r>
    </w:p>
    <w:p w:rsidR="00AF4C1A" w:rsidRPr="00674BA9" w:rsidRDefault="00AF4C1A" w:rsidP="00F24937">
      <w:pPr>
        <w:spacing w:after="0" w:line="240" w:lineRule="auto"/>
        <w:ind w:firstLine="709"/>
        <w:jc w:val="both"/>
        <w:rPr>
          <w:rFonts w:ascii="Times New Roman" w:hAnsi="Times New Roman" w:cs="Times New Roman"/>
          <w:b/>
          <w:sz w:val="24"/>
          <w:szCs w:val="24"/>
        </w:rPr>
      </w:pPr>
      <w:r w:rsidRPr="00674BA9">
        <w:rPr>
          <w:rFonts w:ascii="Times New Roman" w:hAnsi="Times New Roman" w:cs="Times New Roman"/>
          <w:sz w:val="24"/>
          <w:szCs w:val="24"/>
        </w:rPr>
        <w:t xml:space="preserve">1. Сход граждан поселения по вопросам, отнесенным к ее компетенции федеральными законами, законами Иркутской области, настоящим Уставом, принимает </w:t>
      </w:r>
      <w:r w:rsidRPr="00674BA9">
        <w:rPr>
          <w:rFonts w:ascii="Times New Roman" w:hAnsi="Times New Roman" w:cs="Times New Roman"/>
          <w:sz w:val="24"/>
          <w:szCs w:val="24"/>
        </w:rPr>
        <w:lastRenderedPageBreak/>
        <w:t>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Схода граждан поселения и по иным вопросам, отнесенным к её компетенции федеральными законами, законами Иркутской области и настоящим Уставом.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Решения Схода граждан поселения, устанавливающие правила, обязательные для исполнения на территории  сельского поселения, а также  по вопросам утверждения местного бюджета и отчета о его исполнении, установления  местных налогов и сборов, о принятии Устава Небельского  муниципального образования и внесении в него изменений и дополнений принимаются большинством голосов участников граждан, если иное не установлено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Правом внесения проектов муниципальных правовых актов Схода граждан поселения на рассмотрение на Сходе граждан поселения (правом правотворческой инициативы) обладают Глава сельского поселения,  граждане поселения, органы территориального общественного самоуправления, инициативные группы граждан, прокурор Киренского района.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Проекты муниципальных правовых актов, внесенные Главой сельского поселения, рассматриваются  на Сходе граждан поселения в первоочередном порядке.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Порядок внесения проектов муниципальных правовых актов на рассмотрение на сходе граждан поселения, перечень и форма прилагаемых к ним документов устанавливаются Решением Схода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Нормативные правовые акты Схода граждан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на Сходе граждан поселения только по инициативе Главы сельского поселения или при наличии заключения Главы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Нормативный правовой акт, принятый на Сходе граждан поселения, направляется Главе сельского поселения для подписания и обнародования в течение 10 дней.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Глава сельского поселения имеет право отклонить нормативный правовой акт, принятый Сходом граждан поселения. В этом случае указанный акт в течение 10 дней возвращается в Сход граждан поселения с мотивированным обоснованием его отклонения либо с предложениями о внесении в него изменений и дополнений. Отклоненный Главой сельского поселения нормативный правовой акт вновь рассматривается Сходом граждан поселения. Если при повторном рассмотрении указанный нормативный правовой акт будет одобрен в ранее принятой редакции большинством голосов участников схода граждан, он подлежит подписанию Главой сельского поселения в течение семи дней и опубликованию (обнародованию).</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6. Нормативные правовые акты принятые на сходе граждан поселения вступают в силу со дня их подписания   Главой сельского поселения, если действующим законодательством, настоящим Уставом или в самом решении не предусмотрен иной срок.</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Нормативные правовые акты Схода граждан поселения о налогах и сборах вступают в силу в соответствии с Налоговым кодексом Российской Федерации.</w:t>
      </w:r>
    </w:p>
    <w:p w:rsidR="009E7957" w:rsidRPr="00674BA9" w:rsidRDefault="009E7957"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7. Муниципальные правовые акты Схода граждан поселения утрачивают силу в случае истечения срока их действия либо в случаях их исполнения или отмены в порядке, установленном ст.40 настоящего Устава.</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40. Правовые акты Главы сельского поселения, местной администрации</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b/>
          <w:sz w:val="24"/>
          <w:szCs w:val="24"/>
        </w:rPr>
      </w:pPr>
      <w:r w:rsidRPr="00674BA9">
        <w:rPr>
          <w:rFonts w:ascii="Times New Roman" w:hAnsi="Times New Roman" w:cs="Times New Roman"/>
          <w:sz w:val="24"/>
          <w:szCs w:val="24"/>
        </w:rPr>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Устава,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Глава сельского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Схода граждан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2.1 Глава Поселения издает постановления и распоряжения по иным вопросам, отнесенным к его компетенции Уставом Небельского муниципального образования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Постановления и распоряжения, издаваемые Главой сельского поселения, вступают в силу со дня их подписания Главой сельского поселения, если действующим законодательством, настоящим Уставом или в самом постановлении или распоряжении не предусмотрен иной срок.</w:t>
      </w:r>
    </w:p>
    <w:p w:rsidR="001D7179"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4. </w:t>
      </w:r>
      <w:r w:rsidR="001D7179" w:rsidRPr="00674BA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w:t>
      </w:r>
      <w:r w:rsidRPr="00674BA9">
        <w:rPr>
          <w:rFonts w:ascii="Times New Roman" w:hAnsi="Times New Roman" w:cs="Times New Roman"/>
          <w:color w:val="FF0000"/>
          <w:sz w:val="24"/>
          <w:szCs w:val="24"/>
        </w:rPr>
        <w:t xml:space="preserve"> </w:t>
      </w:r>
      <w:r w:rsidRPr="00674BA9">
        <w:rPr>
          <w:rFonts w:ascii="Times New Roman" w:hAnsi="Times New Roman" w:cs="Times New Roman"/>
          <w:sz w:val="24"/>
          <w:szCs w:val="24"/>
        </w:rPr>
        <w:t>Постановления и распоряжения, издаваемые Главой сельского поселения, утрачивают силу в случае истечения срока их действия либо в случаях их исполнения или отмены в порядке, установленном ст.41 настоящего Устава.</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41. Отмена муниципальных правовых актов и приостановление их действия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Муниципальные правовые акты Небельского муниципального образования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w:t>
      </w:r>
      <w:r w:rsidRPr="00674BA9">
        <w:rPr>
          <w:rFonts w:ascii="Times New Roman" w:hAnsi="Times New Roman" w:cs="Times New Roman"/>
          <w:sz w:val="24"/>
          <w:szCs w:val="24"/>
        </w:rPr>
        <w:lastRenderedPageBreak/>
        <w:t>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F4C1A" w:rsidRPr="00674BA9" w:rsidRDefault="00AF4C1A" w:rsidP="00F24937">
      <w:pPr>
        <w:numPr>
          <w:ilvl w:val="0"/>
          <w:numId w:val="4"/>
        </w:numPr>
        <w:spacing w:after="0" w:line="240" w:lineRule="auto"/>
        <w:ind w:left="0" w:firstLine="709"/>
        <w:jc w:val="both"/>
        <w:rPr>
          <w:rFonts w:ascii="Times New Roman" w:hAnsi="Times New Roman" w:cs="Times New Roman"/>
          <w:sz w:val="24"/>
          <w:szCs w:val="24"/>
        </w:rPr>
      </w:pPr>
      <w:r w:rsidRPr="00674BA9">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органы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761C" w:rsidRPr="00674BA9" w:rsidRDefault="00D4761C" w:rsidP="00F24937">
      <w:pPr>
        <w:spacing w:after="0" w:line="240" w:lineRule="auto"/>
        <w:ind w:left="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42.</w:t>
      </w:r>
      <w:r w:rsidR="000B7384" w:rsidRPr="00674BA9">
        <w:rPr>
          <w:rFonts w:ascii="Times New Roman" w:hAnsi="Times New Roman" w:cs="Times New Roman"/>
          <w:b/>
          <w:sz w:val="24"/>
          <w:szCs w:val="24"/>
        </w:rPr>
        <w:t xml:space="preserve"> </w:t>
      </w:r>
      <w:r w:rsidRPr="00674BA9">
        <w:rPr>
          <w:rFonts w:ascii="Times New Roman" w:hAnsi="Times New Roman" w:cs="Times New Roman"/>
          <w:b/>
          <w:sz w:val="24"/>
          <w:szCs w:val="24"/>
        </w:rPr>
        <w:t>Опубликование (обнародование) муниципальных правовых актов</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1. Официальным опубликованием  муниципального правового акта </w:t>
      </w:r>
      <w:r w:rsidR="00B46196" w:rsidRPr="00674BA9">
        <w:rPr>
          <w:rFonts w:ascii="Times New Roman" w:hAnsi="Times New Roman"/>
          <w:sz w:val="24"/>
          <w:szCs w:val="24"/>
        </w:rPr>
        <w:t>или соглашения, заключенного между органами местного самоуправления</w:t>
      </w:r>
      <w:r w:rsidR="00B46196" w:rsidRPr="00674BA9">
        <w:rPr>
          <w:rFonts w:ascii="Times New Roman" w:hAnsi="Times New Roman" w:cs="Times New Roman"/>
          <w:sz w:val="24"/>
          <w:szCs w:val="24"/>
        </w:rPr>
        <w:t xml:space="preserve"> </w:t>
      </w:r>
      <w:r w:rsidRPr="00674BA9">
        <w:rPr>
          <w:rFonts w:ascii="Times New Roman" w:hAnsi="Times New Roman" w:cs="Times New Roman"/>
          <w:sz w:val="24"/>
          <w:szCs w:val="24"/>
        </w:rPr>
        <w:t>признается первая публикация его полного текста в периодическом печатном издании  «Информационного Вестника Небельского  муниципального образования», с которым имеют возможность ознакомления жители Небельского  муниципального образования.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6</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МУНИЦИПАЛЬНАЯ СЛУЖБА И ДОЛЖНОСТИ МУНИЦИПАЛЬНОЙ</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СЛУЖБЫ В ОРГАНАХ МЕСТНОГО САМОУПРАВЛЕНИЯ</w:t>
      </w:r>
    </w:p>
    <w:p w:rsidR="00D4761C" w:rsidRPr="00674BA9" w:rsidRDefault="00D4761C" w:rsidP="00F24937">
      <w:pPr>
        <w:spacing w:after="0" w:line="240" w:lineRule="auto"/>
        <w:jc w:val="center"/>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43. Муниципальная служба в  Небельского муниципальном образовании</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3. Представителем нанимателя (работодателем) является Глава сельского поселения,  руководитель иного органа местного самоуправления, председатель Избирательной комиссии сельского поселения или иное лицо, уполномоченное исполнять обязанности представителя нанимателя (работодателя).</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Схода граждан поселения.</w:t>
      </w:r>
    </w:p>
    <w:p w:rsidR="00D4761C" w:rsidRPr="00674BA9" w:rsidRDefault="00D4761C" w:rsidP="00F24937">
      <w:pPr>
        <w:spacing w:after="0" w:line="240" w:lineRule="auto"/>
        <w:ind w:firstLine="709"/>
        <w:jc w:val="both"/>
        <w:rPr>
          <w:rFonts w:ascii="Times New Roman" w:hAnsi="Times New Roman" w:cs="Times New Roman"/>
          <w:color w:val="000000"/>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44. Должности муниципальной службы</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1.</w:t>
      </w:r>
      <w:r w:rsidRPr="00674BA9">
        <w:rPr>
          <w:rFonts w:ascii="Times New Roman" w:hAnsi="Times New Roman" w:cs="Times New Roman"/>
          <w:sz w:val="24"/>
          <w:szCs w:val="24"/>
        </w:rPr>
        <w:t xml:space="preserve"> </w:t>
      </w:r>
      <w:r w:rsidRPr="00674BA9">
        <w:rPr>
          <w:rFonts w:ascii="Times New Roman" w:hAnsi="Times New Roman" w:cs="Times New Roman"/>
          <w:color w:val="000000"/>
          <w:sz w:val="24"/>
          <w:szCs w:val="24"/>
        </w:rPr>
        <w:t xml:space="preserve">Должность муниципальной службы - должность в администрации сельского поселения, аппарате Избирательной комиссии сельского поселения, которые образуются с установленным кругом обязанностей по обеспечению исполнения полномочий Главы сельского поселения, председателя схода граждан поселения, администрации сельского поселения, Избирательной комиссии сельского поселения, </w:t>
      </w:r>
      <w:r w:rsidRPr="00674BA9">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674BA9">
        <w:rPr>
          <w:rFonts w:ascii="Times New Roman" w:hAnsi="Times New Roman" w:cs="Times New Roman"/>
          <w:color w:val="000000"/>
          <w:sz w:val="24"/>
          <w:szCs w:val="24"/>
        </w:rPr>
        <w:t>.</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F4C1A" w:rsidRPr="00674BA9" w:rsidRDefault="00AF4C1A" w:rsidP="00F24937">
      <w:pPr>
        <w:spacing w:after="0" w:line="240" w:lineRule="auto"/>
        <w:ind w:firstLine="709"/>
        <w:jc w:val="both"/>
        <w:rPr>
          <w:rFonts w:ascii="Times New Roman" w:hAnsi="Times New Roman" w:cs="Times New Roman"/>
          <w:color w:val="000000"/>
          <w:sz w:val="24"/>
          <w:szCs w:val="24"/>
        </w:rPr>
      </w:pPr>
      <w:r w:rsidRPr="00674BA9">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сельского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7</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ЭКОНОМИЧЕСКАЯ И ФИНАНСОВАЯ ОСНОВА</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МЕСТНОГО САМОУПРАВЛЕНИЯ</w:t>
      </w:r>
    </w:p>
    <w:p w:rsidR="00D4761C" w:rsidRPr="00674BA9" w:rsidRDefault="00D4761C" w:rsidP="00F24937">
      <w:pPr>
        <w:spacing w:after="0" w:line="240" w:lineRule="auto"/>
        <w:jc w:val="center"/>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45. Экономическая основа местного самоуправления</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Права собственника в отношении имущества, входящего в состав муниципальной собственности сельского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D4761C" w:rsidRPr="00674BA9" w:rsidRDefault="00D4761C"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46. Состав муниципального имущества</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pStyle w:val="ConsNormal"/>
        <w:jc w:val="both"/>
        <w:rPr>
          <w:rFonts w:ascii="Times New Roman" w:hAnsi="Times New Roman"/>
          <w:sz w:val="24"/>
          <w:szCs w:val="24"/>
        </w:rPr>
      </w:pPr>
      <w:r w:rsidRPr="00674BA9">
        <w:rPr>
          <w:rFonts w:ascii="Times New Roman" w:hAnsi="Times New Roman"/>
          <w:sz w:val="24"/>
          <w:szCs w:val="24"/>
        </w:rPr>
        <w:t>1.В собственности Поселения может находиться:</w:t>
      </w:r>
    </w:p>
    <w:p w:rsidR="00AF4C1A" w:rsidRPr="00674BA9" w:rsidRDefault="00AF4C1A" w:rsidP="00F24937">
      <w:pPr>
        <w:pStyle w:val="ConsNormal"/>
        <w:jc w:val="both"/>
        <w:rPr>
          <w:rFonts w:ascii="Times New Roman" w:hAnsi="Times New Roman"/>
          <w:sz w:val="24"/>
          <w:szCs w:val="24"/>
        </w:rPr>
      </w:pP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1)имущество, предназначенное для решения  установленных Федеральным законом №131-ФЗ вопросов местного значения;</w:t>
      </w:r>
    </w:p>
    <w:p w:rsidR="00AF4C1A" w:rsidRPr="00674BA9" w:rsidRDefault="00AF4C1A" w:rsidP="00F24937">
      <w:pPr>
        <w:pStyle w:val="ConsNormal"/>
        <w:ind w:firstLine="0"/>
        <w:jc w:val="both"/>
        <w:rPr>
          <w:rFonts w:ascii="Times New Roman" w:hAnsi="Times New Roman"/>
          <w:sz w:val="24"/>
          <w:szCs w:val="24"/>
        </w:rPr>
      </w:pPr>
      <w:r w:rsidRPr="00674BA9">
        <w:rPr>
          <w:rFonts w:ascii="Times New Roman" w:hAnsi="Times New Roman"/>
          <w:sz w:val="24"/>
          <w:szCs w:val="24"/>
        </w:rP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674BA9">
        <w:rPr>
          <w:rFonts w:ascii="Times New Roman" w:hAnsi="Times New Roman"/>
          <w:sz w:val="24"/>
          <w:szCs w:val="24"/>
        </w:rPr>
        <w:lastRenderedPageBreak/>
        <w:t>служащих, работников муниципальных предприятий и учреждений в соответствии с нормативными правовыми актами  Схода Поселения;</w:t>
      </w:r>
    </w:p>
    <w:p w:rsidR="00AF4C1A" w:rsidRPr="00674BA9" w:rsidRDefault="00AF4C1A" w:rsidP="00F24937">
      <w:pPr>
        <w:autoSpaceDE w:val="0"/>
        <w:autoSpaceDN w:val="0"/>
        <w:adjustRightInd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AF4C1A" w:rsidRPr="00674BA9" w:rsidRDefault="00AF4C1A" w:rsidP="00F24937">
      <w:pPr>
        <w:autoSpaceDE w:val="0"/>
        <w:autoSpaceDN w:val="0"/>
        <w:adjustRightInd w:val="0"/>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F4C1A" w:rsidRPr="00674BA9" w:rsidRDefault="00AF4C1A" w:rsidP="00F24937">
      <w:pPr>
        <w:autoSpaceDE w:val="0"/>
        <w:autoSpaceDN w:val="0"/>
        <w:adjustRightInd w:val="0"/>
        <w:spacing w:after="0" w:line="240" w:lineRule="auto"/>
        <w:jc w:val="both"/>
        <w:rPr>
          <w:rFonts w:ascii="Times New Roman" w:hAnsi="Times New Roman" w:cs="Times New Roman"/>
          <w:color w:val="000000" w:themeColor="text1"/>
          <w:sz w:val="24"/>
          <w:szCs w:val="24"/>
        </w:rPr>
      </w:pPr>
      <w:r w:rsidRPr="00674BA9">
        <w:rPr>
          <w:rFonts w:ascii="Times New Roman" w:hAnsi="Times New Roman" w:cs="Times New Roman"/>
          <w:color w:val="000000" w:themeColor="text1"/>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AF4C1A" w:rsidRPr="00674BA9" w:rsidRDefault="00AF4C1A"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r w:rsidRPr="00674BA9">
        <w:rPr>
          <w:rFonts w:ascii="Times New Roman" w:hAnsi="Times New Roman" w:cs="Times New Roman"/>
          <w:color w:val="000000"/>
          <w:sz w:val="24"/>
          <w:szCs w:val="24"/>
        </w:rPr>
        <w:t xml:space="preserve">2. В случаях возникновения у Поселения права собственности на имущество, не соответствующее требованиям </w:t>
      </w:r>
      <w:hyperlink r:id="rId9" w:history="1">
        <w:r w:rsidRPr="00674BA9">
          <w:rPr>
            <w:rStyle w:val="a3"/>
            <w:rFonts w:ascii="Times New Roman" w:hAnsi="Times New Roman" w:cs="Times New Roman"/>
            <w:color w:val="000000" w:themeColor="text1"/>
            <w:sz w:val="24"/>
            <w:szCs w:val="24"/>
            <w:u w:val="none"/>
          </w:rPr>
          <w:t>части 1</w:t>
        </w:r>
      </w:hyperlink>
      <w:r w:rsidRPr="00674BA9">
        <w:rPr>
          <w:rFonts w:ascii="Times New Roman" w:hAnsi="Times New Roman" w:cs="Times New Roman"/>
          <w:sz w:val="24"/>
          <w:szCs w:val="24"/>
        </w:rPr>
        <w:t xml:space="preserve"> </w:t>
      </w:r>
      <w:r w:rsidRPr="00674BA9">
        <w:rPr>
          <w:rFonts w:ascii="Times New Roman" w:hAnsi="Times New Roman" w:cs="Times New Roman"/>
          <w:color w:val="000000"/>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761C" w:rsidRPr="00674BA9" w:rsidRDefault="00D4761C" w:rsidP="00F24937">
      <w:pPr>
        <w:autoSpaceDE w:val="0"/>
        <w:autoSpaceDN w:val="0"/>
        <w:adjustRightInd w:val="0"/>
        <w:spacing w:after="0" w:line="240" w:lineRule="auto"/>
        <w:jc w:val="both"/>
        <w:outlineLvl w:val="1"/>
        <w:rPr>
          <w:rFonts w:ascii="Times New Roman" w:hAnsi="Times New Roman" w:cs="Times New Roman"/>
          <w:color w:val="000000"/>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47. Владение, пользование и распоряжение муниципальным имуществом</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Органы местного самоуправления от имени Небельского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Схода граждан поселения в соответствии с федеральными законами.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Небельское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Органы местного самоуправления от имени Небельского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tabs>
          <w:tab w:val="left" w:pos="2520"/>
        </w:tabs>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48. Местный бюджет</w:t>
      </w:r>
    </w:p>
    <w:p w:rsidR="00AF4C1A" w:rsidRPr="00674BA9" w:rsidRDefault="00AF4C1A" w:rsidP="00F24937">
      <w:pPr>
        <w:tabs>
          <w:tab w:val="left" w:pos="2520"/>
        </w:tabs>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Муниципальное образование имеет собственный бюджет (местный бюджет);</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B7384" w:rsidRPr="00674BA9" w:rsidRDefault="000B7384" w:rsidP="00F24937">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49. Доходы местного бюджета</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7384" w:rsidRPr="00674BA9" w:rsidRDefault="000B7384" w:rsidP="00F24937">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50. Расходы местного бюджета</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B7384" w:rsidRPr="00674BA9" w:rsidRDefault="000B7384" w:rsidP="00F24937">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51. Резервный фонд</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Размер резервного фонда местной администрации устанавливается решением Схода граждан поселения о местном бюджете и не может превышать 3 процента утвержденного указанным решением общего объема расходов.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сельского поселения в соответствии с бюджетным законодательством.</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52. Бюджетный процесс -- исключить</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53. Разработка проекта местного бюджета -- исключить</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54. Рассмотрение и утверждение местного бюджета- исключить</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 xml:space="preserve">Статья 55. Исполнение местного бюджета </w:t>
      </w:r>
      <w:r w:rsidR="000B7384" w:rsidRPr="00674BA9">
        <w:rPr>
          <w:rFonts w:ascii="Times New Roman" w:hAnsi="Times New Roman" w:cs="Times New Roman"/>
          <w:b/>
          <w:sz w:val="24"/>
          <w:szCs w:val="24"/>
        </w:rPr>
        <w:t>–</w:t>
      </w:r>
      <w:r w:rsidRPr="00674BA9">
        <w:rPr>
          <w:rFonts w:ascii="Times New Roman" w:hAnsi="Times New Roman" w:cs="Times New Roman"/>
          <w:b/>
          <w:sz w:val="24"/>
          <w:szCs w:val="24"/>
        </w:rPr>
        <w:t xml:space="preserve"> исключить</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56. Местные налоги и сборы</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Перечень местных налогов и сборов и полномочия органов местного самоуправления Небельского муниципального образования по их установлению, изменению и отмене устанавливаются законодательством о налогах и сборах.</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57. Средства самообложения граждан</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Небельского муниципального образования</w:t>
      </w:r>
      <w:r w:rsidR="00A44ACC" w:rsidRPr="00674BA9">
        <w:rPr>
          <w:rFonts w:ascii="Times New Roman" w:hAnsi="Times New Roman" w:cs="Times New Roman"/>
          <w:sz w:val="24"/>
          <w:szCs w:val="24"/>
        </w:rPr>
        <w:t xml:space="preserve"> </w:t>
      </w:r>
      <w:r w:rsidR="00DA7A9C" w:rsidRPr="00674BA9">
        <w:rPr>
          <w:rFonts w:ascii="Times New Roman" w:hAnsi="Times New Roman" w:cs="Times New Roman"/>
          <w:sz w:val="24"/>
          <w:szCs w:val="24"/>
        </w:rPr>
        <w:t>населенного пункта, входящего в состав Небельского муниципального образования</w:t>
      </w:r>
      <w:r w:rsidRPr="00674BA9">
        <w:rPr>
          <w:rFonts w:ascii="Times New Roman" w:hAnsi="Times New Roman" w:cs="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Схода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2. </w:t>
      </w:r>
      <w:r w:rsidR="009B4603" w:rsidRPr="00674BA9">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r w:rsidRPr="00674BA9">
        <w:rPr>
          <w:rFonts w:ascii="Times New Roman" w:hAnsi="Times New Roman" w:cs="Times New Roman"/>
          <w:sz w:val="24"/>
          <w:szCs w:val="24"/>
        </w:rPr>
        <w:t>.</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58. Закупки для обеспечения муниципальных нужд</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4C1A" w:rsidRPr="00674BA9" w:rsidRDefault="00AF4C1A"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B7384" w:rsidRPr="00674BA9" w:rsidRDefault="000B7384" w:rsidP="00F24937">
      <w:pPr>
        <w:spacing w:after="0" w:line="240" w:lineRule="auto"/>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59. Муниципальные заимствования</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60. Муниципальный финансовый контроль</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Органом муниципального финансового контроля является финансовый орган администрации сельского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sidRPr="00674BA9">
        <w:rPr>
          <w:rFonts w:ascii="Times New Roman" w:hAnsi="Times New Roman" w:cs="Times New Roman"/>
          <w:sz w:val="24"/>
          <w:szCs w:val="24"/>
        </w:rPr>
        <w:lastRenderedPageBreak/>
        <w:t>законодательством, настоящим Уставом и нормативными правовыми актами органов местного самоуправления.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Сход граждан сельского поселения осуществляет финансовый контроль в форме: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рассмотрения информации об исполнении местного бюджета;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рассмотрения и утверждения местного бюджета;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рассмотрения и утверждения отчетов об исполнении местного бюджета;</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4) в иных формах, установленных законодательством.</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61. Муниципальный контроль</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autoSpaceDE w:val="0"/>
        <w:autoSpaceDN w:val="0"/>
        <w:adjustRightInd w:val="0"/>
        <w:spacing w:after="0" w:line="240" w:lineRule="auto"/>
        <w:jc w:val="both"/>
        <w:outlineLvl w:val="1"/>
        <w:rPr>
          <w:rFonts w:ascii="Times New Roman" w:hAnsi="Times New Roman" w:cs="Times New Roman"/>
          <w:bCs/>
          <w:color w:val="000000" w:themeColor="text1"/>
          <w:sz w:val="24"/>
          <w:szCs w:val="24"/>
        </w:rPr>
      </w:pPr>
      <w:r w:rsidRPr="00674BA9">
        <w:rPr>
          <w:rFonts w:ascii="Times New Roman" w:hAnsi="Times New Roman" w:cs="Times New Roman"/>
          <w:sz w:val="24"/>
          <w:szCs w:val="24"/>
        </w:rPr>
        <w:t>1</w:t>
      </w:r>
      <w:r w:rsidRPr="00674BA9">
        <w:rPr>
          <w:rFonts w:ascii="Times New Roman" w:hAnsi="Times New Roman" w:cs="Times New Roman"/>
          <w:bCs/>
          <w:color w:val="000000" w:themeColor="text1"/>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F4C1A" w:rsidRPr="00674BA9" w:rsidRDefault="00AF4C1A" w:rsidP="00F24937">
      <w:pPr>
        <w:autoSpaceDE w:val="0"/>
        <w:autoSpaceDN w:val="0"/>
        <w:adjustRightInd w:val="0"/>
        <w:spacing w:after="0" w:line="240" w:lineRule="auto"/>
        <w:jc w:val="both"/>
        <w:outlineLvl w:val="1"/>
        <w:rPr>
          <w:rFonts w:ascii="Times New Roman" w:hAnsi="Times New Roman" w:cs="Times New Roman"/>
          <w:bCs/>
          <w:color w:val="000000"/>
          <w:sz w:val="24"/>
          <w:szCs w:val="24"/>
        </w:rPr>
      </w:pPr>
      <w:r w:rsidRPr="00674BA9">
        <w:rPr>
          <w:rFonts w:ascii="Times New Roman" w:hAnsi="Times New Roman" w:cs="Times New Roman"/>
          <w:bCs/>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0" w:history="1">
        <w:r w:rsidRPr="00674BA9">
          <w:rPr>
            <w:rStyle w:val="a3"/>
            <w:rFonts w:ascii="Times New Roman" w:hAnsi="Times New Roman" w:cs="Times New Roman"/>
            <w:bCs/>
            <w:color w:val="000000"/>
            <w:sz w:val="24"/>
            <w:szCs w:val="24"/>
            <w:u w:val="none"/>
          </w:rPr>
          <w:t>закона</w:t>
        </w:r>
      </w:hyperlink>
      <w:r w:rsidRPr="00674BA9">
        <w:rPr>
          <w:rFonts w:ascii="Times New Roman" w:hAnsi="Times New Roman" w:cs="Times New Roman"/>
          <w:bCs/>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К полномочиям администрации сельского поселения, осуществляющий муниципальный контроль, относятся:</w:t>
      </w:r>
    </w:p>
    <w:p w:rsidR="00AF4C1A" w:rsidRPr="00674BA9"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674BA9">
        <w:rPr>
          <w:rFonts w:ascii="Times New Roman" w:hAnsi="Times New Roman" w:cs="Times New Roman"/>
          <w:sz w:val="24"/>
          <w:szCs w:val="24"/>
        </w:rPr>
        <w:t>организация и осуществление муниципального контроля на территории сельского поселения;</w:t>
      </w:r>
    </w:p>
    <w:p w:rsidR="00AF4C1A" w:rsidRPr="00674BA9"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674BA9">
        <w:rPr>
          <w:rFonts w:ascii="Times New Roman" w:hAnsi="Times New Roman" w:cs="Times New Roman"/>
          <w:sz w:val="24"/>
          <w:szCs w:val="24"/>
        </w:rPr>
        <w:t>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AF4C1A" w:rsidRPr="00674BA9"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674BA9">
        <w:rPr>
          <w:rFonts w:ascii="Times New Roman" w:hAnsi="Times New Roman" w:cs="Times New Roman"/>
          <w:sz w:val="24"/>
          <w:szCs w:val="24"/>
        </w:rPr>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4C1A" w:rsidRPr="00674BA9" w:rsidRDefault="00AF4C1A" w:rsidP="00F24937">
      <w:pPr>
        <w:numPr>
          <w:ilvl w:val="0"/>
          <w:numId w:val="6"/>
        </w:numPr>
        <w:tabs>
          <w:tab w:val="left" w:pos="2029"/>
        </w:tabs>
        <w:spacing w:after="0" w:line="240" w:lineRule="auto"/>
        <w:ind w:left="360" w:firstLine="709"/>
        <w:jc w:val="both"/>
        <w:rPr>
          <w:rFonts w:ascii="Times New Roman" w:hAnsi="Times New Roman" w:cs="Times New Roman"/>
          <w:sz w:val="24"/>
          <w:szCs w:val="24"/>
        </w:rPr>
      </w:pPr>
      <w:r w:rsidRPr="00674BA9">
        <w:rPr>
          <w:rFonts w:ascii="Times New Roman" w:hAnsi="Times New Roman" w:cs="Times New Roman"/>
          <w:sz w:val="24"/>
          <w:szCs w:val="24"/>
        </w:rPr>
        <w:t>осуществление иных предусмотренных федеральными законами, законами и иными нормативными правовыми актами Иркутской области полномочий.</w:t>
      </w:r>
    </w:p>
    <w:p w:rsidR="00AF4C1A" w:rsidRPr="00674BA9" w:rsidRDefault="00AF4C1A" w:rsidP="00F24937">
      <w:pPr>
        <w:tabs>
          <w:tab w:val="left" w:pos="720"/>
        </w:tabs>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сельского поселения.</w:t>
      </w:r>
    </w:p>
    <w:p w:rsidR="00AF4C1A" w:rsidRPr="00674BA9" w:rsidRDefault="00AF4C1A" w:rsidP="00F24937">
      <w:pPr>
        <w:spacing w:after="0" w:line="240" w:lineRule="auto"/>
        <w:ind w:firstLine="720"/>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8</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МЕЖМУНИЦИПАЛЬНОЕ И МЕЖДУНАРОДНОЕ СОТРУДНИЧЕСТВО</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62. Межмуниципальное сотрудничество</w:t>
      </w:r>
    </w:p>
    <w:p w:rsidR="000B7384" w:rsidRPr="00674BA9" w:rsidRDefault="000B7384" w:rsidP="00F24937">
      <w:pPr>
        <w:spacing w:after="0" w:line="240" w:lineRule="auto"/>
        <w:ind w:firstLine="709"/>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Органы местного самоуправления Небельского  муниципального образования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Поселение участвует в межмуниципальном сотрудничестве в следующих формах:</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1) посредством учреждения Сходом граждан поселения и представительными органами местного самоуправления иных муниципальных образований межмуниципальных хозяйственных обществ;</w:t>
      </w:r>
    </w:p>
    <w:p w:rsidR="00AF4C1A" w:rsidRPr="00674BA9" w:rsidRDefault="00AF4C1A" w:rsidP="00F24937">
      <w:pPr>
        <w:spacing w:after="0" w:line="240" w:lineRule="auto"/>
        <w:ind w:firstLine="709"/>
        <w:jc w:val="both"/>
        <w:rPr>
          <w:rFonts w:ascii="Times New Roman" w:hAnsi="Times New Roman" w:cs="Times New Roman"/>
          <w:color w:val="FF0000"/>
          <w:sz w:val="24"/>
          <w:szCs w:val="24"/>
        </w:rPr>
      </w:pPr>
      <w:r w:rsidRPr="00674BA9">
        <w:rPr>
          <w:rFonts w:ascii="Times New Roman" w:hAnsi="Times New Roman" w:cs="Times New Roman"/>
          <w:sz w:val="24"/>
          <w:szCs w:val="24"/>
        </w:rPr>
        <w:t>2) посредством создания Сходом граждан поселения автономных некоммерческих организаций и фондов;</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в иных формах, не противоречащих законодательству.</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Порядок участия Небельского муниципального образования  в межмуниципальном сотрудничестве определяется Сходом граждан поселения в соответствии с законодательством.</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63. Участие в международном сотрудничестве и внешнеэкономических связях</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Органы местного самоуправления Небельского муниципального образования вправе осуществлять международные и внешнеэкономические связи в соответствии с федеральными законами.</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9</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ОТВЕТСТВЕННОСТЬ ОРГАНОВ МЕСТНОГО САМОУПРАВЛЕНИЯ И</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ДОЛЖНОСТНЫХ ЛИЦ МЕСТНОГО САМОУПРАВЛЕНИЯ</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64. Ответственность органов местного самоуправления и должностных лиц местного самоуправления перед населением и государством</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Население  Небельского муниципального образования вправе отозвать Главу сельского поселения,  в соответствии с Федеральным законом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Небельского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65.  Ответственность Главы сельского поселения перед государством</w:t>
      </w:r>
    </w:p>
    <w:p w:rsidR="000B7384" w:rsidRPr="00674BA9" w:rsidRDefault="000B7384" w:rsidP="00F24937">
      <w:pPr>
        <w:spacing w:after="0" w:line="240" w:lineRule="auto"/>
        <w:jc w:val="both"/>
        <w:rPr>
          <w:rFonts w:ascii="Times New Roman" w:hAnsi="Times New Roman" w:cs="Times New Roman"/>
          <w:b/>
          <w:sz w:val="24"/>
          <w:szCs w:val="24"/>
        </w:rPr>
      </w:pPr>
    </w:p>
    <w:p w:rsidR="00DA4C15" w:rsidRPr="00674BA9" w:rsidRDefault="00AB348B" w:rsidP="007346AD">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 xml:space="preserve">            </w:t>
      </w:r>
      <w:r w:rsidR="00AF4C1A" w:rsidRPr="00674BA9">
        <w:rPr>
          <w:rFonts w:ascii="Times New Roman" w:hAnsi="Times New Roman" w:cs="Times New Roman"/>
          <w:sz w:val="24"/>
          <w:szCs w:val="24"/>
        </w:rPr>
        <w:t xml:space="preserve">1. </w:t>
      </w:r>
      <w:r w:rsidR="00DA4C15" w:rsidRPr="00674BA9">
        <w:rPr>
          <w:rFonts w:ascii="Times New Roman" w:hAnsi="Times New Roman" w:cs="Times New Roman"/>
          <w:sz w:val="24"/>
          <w:szCs w:val="24"/>
        </w:rPr>
        <w:t>Ответственность Главы муниципального образования перед государством наступает в случае:</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из</w:t>
      </w:r>
      <w:r w:rsidR="00DA4C15" w:rsidRPr="00674BA9">
        <w:rPr>
          <w:rFonts w:ascii="Times New Roman" w:hAnsi="Times New Roman" w:cs="Times New Roman"/>
          <w:sz w:val="24"/>
          <w:szCs w:val="24"/>
        </w:rPr>
        <w:t>дания Главой муниципального образования</w:t>
      </w:r>
      <w:r w:rsidRPr="00674BA9">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w:t>
      </w:r>
      <w:r w:rsidR="00DA4C15" w:rsidRPr="00674BA9">
        <w:rPr>
          <w:rFonts w:ascii="Times New Roman" w:hAnsi="Times New Roman" w:cs="Times New Roman"/>
          <w:sz w:val="24"/>
          <w:szCs w:val="24"/>
        </w:rPr>
        <w:t xml:space="preserve"> Иркутской области, Уставу </w:t>
      </w:r>
      <w:r w:rsidRPr="00674BA9">
        <w:rPr>
          <w:rFonts w:ascii="Times New Roman" w:hAnsi="Times New Roman" w:cs="Times New Roman"/>
          <w:sz w:val="24"/>
          <w:szCs w:val="24"/>
        </w:rPr>
        <w:t>муниципального образования, если такие противоречия установлены соответствующим суд</w:t>
      </w:r>
      <w:r w:rsidR="00DA4C15" w:rsidRPr="00674BA9">
        <w:rPr>
          <w:rFonts w:ascii="Times New Roman" w:hAnsi="Times New Roman" w:cs="Times New Roman"/>
          <w:sz w:val="24"/>
          <w:szCs w:val="24"/>
        </w:rPr>
        <w:t xml:space="preserve">ом, а Глава муниципального образования </w:t>
      </w:r>
      <w:r w:rsidRPr="00674BA9">
        <w:rPr>
          <w:rFonts w:ascii="Times New Roman" w:hAnsi="Times New Roman" w:cs="Times New Roman"/>
          <w:sz w:val="24"/>
          <w:szCs w:val="24"/>
        </w:rPr>
        <w:t>в течение двух месяцев со дня вступления в силу решения суда</w:t>
      </w:r>
      <w:r w:rsidR="00DA4C15" w:rsidRPr="00674BA9">
        <w:rPr>
          <w:rFonts w:ascii="Times New Roman" w:hAnsi="Times New Roman" w:cs="Times New Roman"/>
          <w:sz w:val="24"/>
          <w:szCs w:val="24"/>
        </w:rPr>
        <w:t xml:space="preserve"> </w:t>
      </w:r>
      <w:r w:rsidRPr="00674BA9">
        <w:rPr>
          <w:rFonts w:ascii="Times New Roman" w:hAnsi="Times New Roman" w:cs="Times New Roman"/>
          <w:sz w:val="24"/>
          <w:szCs w:val="24"/>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F4C1A" w:rsidRPr="00674BA9" w:rsidRDefault="00AB348B"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 xml:space="preserve">           </w:t>
      </w:r>
      <w:r w:rsidR="00AF4C1A" w:rsidRPr="00674BA9">
        <w:rPr>
          <w:rFonts w:ascii="Times New Roman" w:hAnsi="Times New Roman" w:cs="Times New Roman"/>
          <w:sz w:val="24"/>
          <w:szCs w:val="24"/>
        </w:rPr>
        <w:t>2)</w:t>
      </w:r>
      <w:r w:rsidR="00DA4C15" w:rsidRPr="00674BA9">
        <w:rPr>
          <w:rFonts w:ascii="Times New Roman" w:hAnsi="Times New Roman" w:cs="Times New Roman"/>
          <w:sz w:val="24"/>
          <w:szCs w:val="24"/>
        </w:rPr>
        <w:t xml:space="preserve"> </w:t>
      </w:r>
      <w:r w:rsidR="00AF4C1A" w:rsidRPr="00674BA9">
        <w:rPr>
          <w:rFonts w:ascii="Times New Roman" w:hAnsi="Times New Roman" w:cs="Times New Roman"/>
          <w:sz w:val="24"/>
          <w:szCs w:val="24"/>
        </w:rPr>
        <w:t>совершения</w:t>
      </w:r>
      <w:r w:rsidR="00DA4C15" w:rsidRPr="00674BA9">
        <w:rPr>
          <w:rFonts w:ascii="Times New Roman" w:hAnsi="Times New Roman" w:cs="Times New Roman"/>
          <w:sz w:val="24"/>
          <w:szCs w:val="24"/>
        </w:rPr>
        <w:t xml:space="preserve"> Главой муниципального образования действий, в том числе</w:t>
      </w:r>
      <w:r w:rsidR="00AF4C1A" w:rsidRPr="00674BA9">
        <w:rPr>
          <w:rFonts w:ascii="Times New Roman" w:hAnsi="Times New Roman" w:cs="Times New Roman"/>
          <w:sz w:val="24"/>
          <w:szCs w:val="24"/>
        </w:rPr>
        <w:t xml:space="preserve">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w:t>
      </w:r>
      <w:r w:rsidR="00AF4C1A" w:rsidRPr="00674BA9">
        <w:rPr>
          <w:rFonts w:ascii="Times New Roman" w:hAnsi="Times New Roman" w:cs="Times New Roman"/>
          <w:sz w:val="24"/>
          <w:szCs w:val="24"/>
        </w:rPr>
        <w:lastRenderedPageBreak/>
        <w:t xml:space="preserve">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8A7117" w:rsidRPr="00674BA9">
        <w:rPr>
          <w:rFonts w:ascii="Times New Roman" w:hAnsi="Times New Roman" w:cs="Times New Roman"/>
          <w:sz w:val="24"/>
          <w:szCs w:val="24"/>
        </w:rPr>
        <w:t>Глава муниципального образования  не принял</w:t>
      </w:r>
      <w:r w:rsidR="00AF4C1A" w:rsidRPr="00674BA9">
        <w:rPr>
          <w:rFonts w:ascii="Times New Roman" w:hAnsi="Times New Roman" w:cs="Times New Roman"/>
          <w:sz w:val="24"/>
          <w:szCs w:val="24"/>
        </w:rPr>
        <w:t xml:space="preserve"> в пределах своих полномочий м</w:t>
      </w:r>
      <w:r w:rsidR="008A7117" w:rsidRPr="00674BA9">
        <w:rPr>
          <w:rFonts w:ascii="Times New Roman" w:hAnsi="Times New Roman" w:cs="Times New Roman"/>
          <w:sz w:val="24"/>
          <w:szCs w:val="24"/>
        </w:rPr>
        <w:t>ер  по исполнению решения суда.</w:t>
      </w:r>
    </w:p>
    <w:p w:rsidR="008A7117" w:rsidRPr="00674BA9" w:rsidRDefault="00AB348B" w:rsidP="00F24937">
      <w:pPr>
        <w:spacing w:after="0" w:line="240" w:lineRule="auto"/>
        <w:jc w:val="both"/>
        <w:rPr>
          <w:rFonts w:ascii="Times New Roman" w:hAnsi="Times New Roman" w:cs="Times New Roman"/>
          <w:sz w:val="24"/>
          <w:szCs w:val="24"/>
        </w:rPr>
      </w:pPr>
      <w:r w:rsidRPr="00674BA9">
        <w:rPr>
          <w:rFonts w:ascii="Times New Roman" w:hAnsi="Times New Roman" w:cs="Times New Roman"/>
          <w:sz w:val="24"/>
          <w:szCs w:val="24"/>
        </w:rPr>
        <w:t xml:space="preserve">          </w:t>
      </w:r>
      <w:r w:rsidR="008A7117" w:rsidRPr="00674BA9">
        <w:rPr>
          <w:rFonts w:ascii="Times New Roman" w:hAnsi="Times New Roman" w:cs="Times New Roman"/>
          <w:sz w:val="24"/>
          <w:szCs w:val="24"/>
        </w:rPr>
        <w:t>2.Ответственность Главы муниципального образования наступает в порядке и сроки, установленные федеральным законодательством.</w:t>
      </w:r>
    </w:p>
    <w:p w:rsidR="000B7384" w:rsidRPr="00674BA9" w:rsidRDefault="000B7384" w:rsidP="00F24937">
      <w:pPr>
        <w:spacing w:after="0" w:line="240" w:lineRule="auto"/>
        <w:jc w:val="both"/>
        <w:rPr>
          <w:rFonts w:ascii="Times New Roman" w:hAnsi="Times New Roman" w:cs="Times New Roman"/>
          <w:color w:val="FF0000"/>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66. Удаление главы сельского поселения в отставку</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Сход граждан поселения в соответствии с Федеральным законом № 131-ФЗ вправе удалить Главу сельского поселения в отставку по инициативе населения или по инициативе Губернатора Иркутской области.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Основаниями для удаления Главы сельского поселения в отставку являются:</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F4C1A" w:rsidRPr="00674BA9" w:rsidRDefault="00AF4C1A" w:rsidP="00F24937">
      <w:pPr>
        <w:spacing w:after="0" w:line="240" w:lineRule="auto"/>
        <w:ind w:firstLine="709"/>
        <w:jc w:val="both"/>
        <w:rPr>
          <w:rFonts w:ascii="Times New Roman" w:hAnsi="Times New Roman" w:cs="Times New Roman"/>
          <w:color w:val="00B050"/>
          <w:sz w:val="24"/>
          <w:szCs w:val="24"/>
        </w:rPr>
      </w:pPr>
      <w:r w:rsidRPr="00674BA9">
        <w:rPr>
          <w:rFonts w:ascii="Times New Roman" w:hAnsi="Times New Roman" w:cs="Times New Roman"/>
          <w:sz w:val="24"/>
          <w:szCs w:val="24"/>
        </w:rPr>
        <w:t>3) неудовлетворительная оценка деятельности Главы сельского поселения  Сходом граждан поселения по результатам его ежегодного отчета перед Сходом граждан поселения, данная два раза подряд;</w:t>
      </w:r>
    </w:p>
    <w:p w:rsidR="0086389F"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 xml:space="preserve">4) </w:t>
      </w:r>
      <w:r w:rsidR="0086389F" w:rsidRPr="00674BA9">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 массового нарушения государственных гарантий равенства прав и свобод человека и гражданина в зависимости от расы, национальности, языка, отношение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384" w:rsidRPr="00674BA9" w:rsidRDefault="000B7384" w:rsidP="00F24937">
      <w:pPr>
        <w:spacing w:after="0" w:line="240" w:lineRule="auto"/>
        <w:ind w:firstLine="709"/>
        <w:jc w:val="both"/>
        <w:rPr>
          <w:rFonts w:ascii="Times New Roman" w:hAnsi="Times New Roman" w:cs="Times New Roman"/>
          <w:color w:val="00B050"/>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384" w:rsidRPr="00674BA9" w:rsidRDefault="000B7384"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68. Контроль и надзор за деятельностью органов местного самоуправления и должностных лиц местного самоуправления</w:t>
      </w:r>
    </w:p>
    <w:p w:rsidR="000B7384" w:rsidRPr="00674BA9" w:rsidRDefault="000B7384"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Небельского муниципального  образования, муниципальных правовых актов.</w:t>
      </w:r>
    </w:p>
    <w:p w:rsidR="00AF4C1A" w:rsidRPr="00674BA9" w:rsidRDefault="00AF4C1A" w:rsidP="006E5695">
      <w:pPr>
        <w:spacing w:after="0" w:line="240" w:lineRule="auto"/>
        <w:ind w:firstLine="708"/>
        <w:jc w:val="both"/>
        <w:rPr>
          <w:rFonts w:ascii="Times New Roman" w:hAnsi="Times New Roman" w:cs="Times New Roman"/>
          <w:sz w:val="24"/>
          <w:szCs w:val="24"/>
        </w:rPr>
      </w:pPr>
      <w:r w:rsidRPr="00674BA9">
        <w:rPr>
          <w:rFonts w:ascii="Times New Roman"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w:t>
      </w:r>
      <w:r w:rsidR="001809CC" w:rsidRPr="00674BA9">
        <w:rPr>
          <w:rFonts w:ascii="Times New Roman" w:hAnsi="Times New Roman" w:cs="Times New Roman"/>
          <w:sz w:val="24"/>
          <w:szCs w:val="24"/>
        </w:rPr>
        <w:t xml:space="preserve"> ими вопросов местного значения</w:t>
      </w:r>
      <w:r w:rsidRPr="00674BA9">
        <w:rPr>
          <w:rFonts w:ascii="Times New Roman" w:hAnsi="Times New Roman" w:cs="Times New Roman"/>
          <w:sz w:val="24"/>
          <w:szCs w:val="24"/>
        </w:rPr>
        <w:t xml:space="preserve"> осуществлении полномочий по решению указанных вопросов</w:t>
      </w:r>
      <w:r w:rsidR="001809CC" w:rsidRPr="00674BA9">
        <w:rPr>
          <w:rFonts w:ascii="Times New Roman" w:hAnsi="Times New Roman" w:cs="Times New Roman"/>
          <w:sz w:val="24"/>
          <w:szCs w:val="24"/>
        </w:rPr>
        <w:t>, и</w:t>
      </w:r>
      <w:r w:rsidRPr="00674BA9">
        <w:rPr>
          <w:rFonts w:ascii="Times New Roman" w:hAnsi="Times New Roman" w:cs="Times New Roman"/>
          <w:sz w:val="24"/>
          <w:szCs w:val="24"/>
        </w:rPr>
        <w:t>ных полномочий</w:t>
      </w:r>
      <w:r w:rsidR="001809CC" w:rsidRPr="00674BA9">
        <w:rPr>
          <w:rFonts w:ascii="Times New Roman" w:hAnsi="Times New Roman" w:cs="Times New Roman"/>
          <w:sz w:val="24"/>
          <w:szCs w:val="24"/>
        </w:rPr>
        <w:t xml:space="preserve"> и реализации прав</w:t>
      </w:r>
      <w:r w:rsidRPr="00674BA9">
        <w:rPr>
          <w:rFonts w:ascii="Times New Roman" w:hAnsi="Times New Roman" w:cs="Times New Roman"/>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F4C1A" w:rsidRPr="00674BA9" w:rsidRDefault="00AF4C1A" w:rsidP="00F24937">
      <w:pPr>
        <w:spacing w:after="0" w:line="240" w:lineRule="auto"/>
        <w:ind w:firstLine="709"/>
        <w:jc w:val="both"/>
        <w:rPr>
          <w:rFonts w:ascii="Times New Roman" w:hAnsi="Times New Roman" w:cs="Times New Roman"/>
          <w:sz w:val="24"/>
          <w:szCs w:val="24"/>
        </w:rPr>
      </w:pPr>
      <w:r w:rsidRPr="00674BA9">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Небельского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Небельского муниципального образования и принятым в соответствии с ним нормативным правовым актам Схода граждан поселения.</w:t>
      </w:r>
    </w:p>
    <w:p w:rsidR="00AF4C1A" w:rsidRPr="00674BA9" w:rsidRDefault="00AF4C1A" w:rsidP="00F24937">
      <w:pPr>
        <w:spacing w:after="0" w:line="240" w:lineRule="auto"/>
        <w:ind w:firstLine="709"/>
        <w:jc w:val="both"/>
        <w:rPr>
          <w:rFonts w:ascii="Times New Roman" w:hAnsi="Times New Roman" w:cs="Times New Roman"/>
          <w:sz w:val="24"/>
          <w:szCs w:val="24"/>
        </w:rPr>
      </w:pP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Глава 10</w:t>
      </w:r>
    </w:p>
    <w:p w:rsidR="00AF4C1A" w:rsidRPr="00674BA9" w:rsidRDefault="00AF4C1A" w:rsidP="00F24937">
      <w:pPr>
        <w:spacing w:after="0" w:line="240" w:lineRule="auto"/>
        <w:jc w:val="center"/>
        <w:rPr>
          <w:rFonts w:ascii="Times New Roman" w:hAnsi="Times New Roman" w:cs="Times New Roman"/>
          <w:b/>
          <w:sz w:val="24"/>
          <w:szCs w:val="24"/>
        </w:rPr>
      </w:pPr>
      <w:r w:rsidRPr="00674BA9">
        <w:rPr>
          <w:rFonts w:ascii="Times New Roman" w:hAnsi="Times New Roman" w:cs="Times New Roman"/>
          <w:b/>
          <w:sz w:val="24"/>
          <w:szCs w:val="24"/>
        </w:rPr>
        <w:t>ЗАКЛЮЧИТЕЛЬНЫЕ И ПЕРЕХОДНЫЕ ПОЛОЖЕНИЯ</w:t>
      </w:r>
    </w:p>
    <w:p w:rsidR="00D4761C" w:rsidRPr="00674BA9" w:rsidRDefault="00D4761C" w:rsidP="00F24937">
      <w:pPr>
        <w:spacing w:after="0" w:line="240" w:lineRule="auto"/>
        <w:jc w:val="both"/>
        <w:rPr>
          <w:rFonts w:ascii="Times New Roman" w:hAnsi="Times New Roman" w:cs="Times New Roman"/>
          <w:b/>
          <w:sz w:val="24"/>
          <w:szCs w:val="24"/>
        </w:rPr>
      </w:pPr>
    </w:p>
    <w:p w:rsidR="00AF4C1A" w:rsidRPr="00674BA9" w:rsidRDefault="00AF4C1A" w:rsidP="00F24937">
      <w:pPr>
        <w:spacing w:after="0" w:line="240" w:lineRule="auto"/>
        <w:jc w:val="both"/>
        <w:rPr>
          <w:rFonts w:ascii="Times New Roman" w:hAnsi="Times New Roman" w:cs="Times New Roman"/>
          <w:b/>
          <w:sz w:val="24"/>
          <w:szCs w:val="24"/>
        </w:rPr>
      </w:pPr>
      <w:r w:rsidRPr="00674BA9">
        <w:rPr>
          <w:rFonts w:ascii="Times New Roman" w:hAnsi="Times New Roman" w:cs="Times New Roman"/>
          <w:b/>
          <w:sz w:val="24"/>
          <w:szCs w:val="24"/>
        </w:rPr>
        <w:t>Статья 69. Порядок вступления в силу Устава Небельского муниципального образования</w:t>
      </w:r>
    </w:p>
    <w:p w:rsidR="00D4761C" w:rsidRPr="00674BA9" w:rsidRDefault="00D4761C" w:rsidP="00F24937">
      <w:pPr>
        <w:spacing w:after="0" w:line="240" w:lineRule="auto"/>
        <w:jc w:val="both"/>
        <w:rPr>
          <w:rFonts w:ascii="Times New Roman" w:hAnsi="Times New Roman" w:cs="Times New Roman"/>
          <w:b/>
          <w:sz w:val="24"/>
          <w:szCs w:val="24"/>
        </w:rPr>
      </w:pPr>
    </w:p>
    <w:p w:rsidR="00AF4C1A" w:rsidRPr="000B7384" w:rsidRDefault="00AF4C1A" w:rsidP="007346AD">
      <w:pPr>
        <w:spacing w:after="0" w:line="240" w:lineRule="auto"/>
        <w:ind w:firstLine="708"/>
        <w:jc w:val="both"/>
        <w:rPr>
          <w:sz w:val="24"/>
          <w:szCs w:val="24"/>
        </w:rPr>
      </w:pPr>
      <w:r w:rsidRPr="00674BA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w:t>
      </w:r>
      <w:r w:rsidR="0014461B" w:rsidRPr="00674BA9">
        <w:rPr>
          <w:rFonts w:ascii="Times New Roman" w:hAnsi="Times New Roman" w:cs="Times New Roman"/>
          <w:sz w:val="24"/>
          <w:szCs w:val="24"/>
        </w:rPr>
        <w:t>упления</w:t>
      </w:r>
      <w:r w:rsidR="0014461B" w:rsidRPr="00674BA9">
        <w:rPr>
          <w:rFonts w:ascii="Times New Roman" w:hAnsi="Times New Roman"/>
          <w:sz w:val="24"/>
          <w:szCs w:val="24"/>
        </w:rPr>
        <w:t xml:space="preserve"> в силу.</w:t>
      </w:r>
    </w:p>
    <w:sectPr w:rsidR="00AF4C1A" w:rsidRPr="000B7384" w:rsidSect="00003B8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3C" w:rsidRDefault="00B0273C" w:rsidP="0010548A">
      <w:pPr>
        <w:spacing w:after="0" w:line="240" w:lineRule="auto"/>
      </w:pPr>
      <w:r>
        <w:separator/>
      </w:r>
    </w:p>
  </w:endnote>
  <w:endnote w:type="continuationSeparator" w:id="1">
    <w:p w:rsidR="00B0273C" w:rsidRDefault="00B0273C" w:rsidP="0010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3C" w:rsidRDefault="00B0273C" w:rsidP="0010548A">
      <w:pPr>
        <w:spacing w:after="0" w:line="240" w:lineRule="auto"/>
      </w:pPr>
      <w:r>
        <w:separator/>
      </w:r>
    </w:p>
  </w:footnote>
  <w:footnote w:type="continuationSeparator" w:id="1">
    <w:p w:rsidR="00B0273C" w:rsidRDefault="00B0273C" w:rsidP="001054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988"/>
      <w:docPartObj>
        <w:docPartGallery w:val="Page Numbers (Top of Page)"/>
        <w:docPartUnique/>
      </w:docPartObj>
    </w:sdtPr>
    <w:sdtContent>
      <w:p w:rsidR="000A7CE6" w:rsidRDefault="008C6F36">
        <w:pPr>
          <w:pStyle w:val="a5"/>
          <w:jc w:val="right"/>
        </w:pPr>
        <w:fldSimple w:instr=" PAGE   \* MERGEFORMAT ">
          <w:r w:rsidR="00674BA9">
            <w:rPr>
              <w:noProof/>
            </w:rPr>
            <w:t>43</w:t>
          </w:r>
        </w:fldSimple>
      </w:p>
    </w:sdtContent>
  </w:sdt>
  <w:p w:rsidR="000A7CE6" w:rsidRDefault="000A7C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4D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2AF1099A"/>
    <w:multiLevelType w:val="hybridMultilevel"/>
    <w:tmpl w:val="BB9A7FF0"/>
    <w:lvl w:ilvl="0" w:tplc="76CCF7EA">
      <w:start w:val="1"/>
      <w:numFmt w:val="decimal"/>
      <w:lvlText w:val="%1."/>
      <w:lvlJc w:val="left"/>
      <w:pPr>
        <w:ind w:left="1759" w:hanging="105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85C31EF"/>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4C1A"/>
    <w:rsid w:val="00003B89"/>
    <w:rsid w:val="00007F88"/>
    <w:rsid w:val="00014A55"/>
    <w:rsid w:val="000353C7"/>
    <w:rsid w:val="00063392"/>
    <w:rsid w:val="000748D1"/>
    <w:rsid w:val="000A7CE6"/>
    <w:rsid w:val="000B7384"/>
    <w:rsid w:val="000F4336"/>
    <w:rsid w:val="0010548A"/>
    <w:rsid w:val="00135F46"/>
    <w:rsid w:val="00144399"/>
    <w:rsid w:val="0014461B"/>
    <w:rsid w:val="00146C4F"/>
    <w:rsid w:val="0017095C"/>
    <w:rsid w:val="00174A9A"/>
    <w:rsid w:val="001809CC"/>
    <w:rsid w:val="0019369D"/>
    <w:rsid w:val="00197036"/>
    <w:rsid w:val="0019714A"/>
    <w:rsid w:val="001D398A"/>
    <w:rsid w:val="001D7179"/>
    <w:rsid w:val="0021710D"/>
    <w:rsid w:val="002325AB"/>
    <w:rsid w:val="00234059"/>
    <w:rsid w:val="00241D07"/>
    <w:rsid w:val="00246256"/>
    <w:rsid w:val="00273276"/>
    <w:rsid w:val="00287032"/>
    <w:rsid w:val="00291CA0"/>
    <w:rsid w:val="002A5F62"/>
    <w:rsid w:val="002C408C"/>
    <w:rsid w:val="002C40B0"/>
    <w:rsid w:val="002C5E2C"/>
    <w:rsid w:val="002D665A"/>
    <w:rsid w:val="002D77FE"/>
    <w:rsid w:val="002F02B0"/>
    <w:rsid w:val="0030514E"/>
    <w:rsid w:val="003313DB"/>
    <w:rsid w:val="003606FC"/>
    <w:rsid w:val="003809CD"/>
    <w:rsid w:val="003B6A12"/>
    <w:rsid w:val="003C0FAB"/>
    <w:rsid w:val="003C5071"/>
    <w:rsid w:val="003F1C8F"/>
    <w:rsid w:val="004118F2"/>
    <w:rsid w:val="00422475"/>
    <w:rsid w:val="00441BCA"/>
    <w:rsid w:val="004734FC"/>
    <w:rsid w:val="004D364C"/>
    <w:rsid w:val="004F71A0"/>
    <w:rsid w:val="005046AC"/>
    <w:rsid w:val="00511BB0"/>
    <w:rsid w:val="005415AD"/>
    <w:rsid w:val="005415C4"/>
    <w:rsid w:val="005504F4"/>
    <w:rsid w:val="00552A8C"/>
    <w:rsid w:val="005535F8"/>
    <w:rsid w:val="00554337"/>
    <w:rsid w:val="005A2A93"/>
    <w:rsid w:val="005B00F2"/>
    <w:rsid w:val="005B46B8"/>
    <w:rsid w:val="005D6613"/>
    <w:rsid w:val="005F5CEA"/>
    <w:rsid w:val="00601D48"/>
    <w:rsid w:val="00645B7F"/>
    <w:rsid w:val="00674BA9"/>
    <w:rsid w:val="00694EC3"/>
    <w:rsid w:val="0069630F"/>
    <w:rsid w:val="006C060D"/>
    <w:rsid w:val="006C62F4"/>
    <w:rsid w:val="006D1042"/>
    <w:rsid w:val="006E5695"/>
    <w:rsid w:val="00702FA9"/>
    <w:rsid w:val="007246A9"/>
    <w:rsid w:val="00730B20"/>
    <w:rsid w:val="00731F6B"/>
    <w:rsid w:val="007346AD"/>
    <w:rsid w:val="00736AEE"/>
    <w:rsid w:val="0074228F"/>
    <w:rsid w:val="00746A2E"/>
    <w:rsid w:val="00760D3D"/>
    <w:rsid w:val="00762A07"/>
    <w:rsid w:val="00767575"/>
    <w:rsid w:val="00782C3F"/>
    <w:rsid w:val="007A0272"/>
    <w:rsid w:val="007A21B5"/>
    <w:rsid w:val="007A4216"/>
    <w:rsid w:val="007A6A0B"/>
    <w:rsid w:val="007F1C59"/>
    <w:rsid w:val="008032C9"/>
    <w:rsid w:val="00804FA3"/>
    <w:rsid w:val="008051FB"/>
    <w:rsid w:val="00806503"/>
    <w:rsid w:val="00822A19"/>
    <w:rsid w:val="008456C8"/>
    <w:rsid w:val="008552C4"/>
    <w:rsid w:val="00861CF7"/>
    <w:rsid w:val="0086389F"/>
    <w:rsid w:val="0086484F"/>
    <w:rsid w:val="00866640"/>
    <w:rsid w:val="008701D9"/>
    <w:rsid w:val="00887F8E"/>
    <w:rsid w:val="008A7117"/>
    <w:rsid w:val="008B4A8E"/>
    <w:rsid w:val="008B6840"/>
    <w:rsid w:val="008B7A11"/>
    <w:rsid w:val="008C6F36"/>
    <w:rsid w:val="008D069F"/>
    <w:rsid w:val="008F3343"/>
    <w:rsid w:val="008F4758"/>
    <w:rsid w:val="008F5A94"/>
    <w:rsid w:val="00941738"/>
    <w:rsid w:val="00947078"/>
    <w:rsid w:val="009930C9"/>
    <w:rsid w:val="009A2345"/>
    <w:rsid w:val="009B059F"/>
    <w:rsid w:val="009B4603"/>
    <w:rsid w:val="009C5D33"/>
    <w:rsid w:val="009E7957"/>
    <w:rsid w:val="009E7A58"/>
    <w:rsid w:val="00A01E58"/>
    <w:rsid w:val="00A05DD2"/>
    <w:rsid w:val="00A20814"/>
    <w:rsid w:val="00A44ACC"/>
    <w:rsid w:val="00A504C3"/>
    <w:rsid w:val="00A67CE6"/>
    <w:rsid w:val="00A85395"/>
    <w:rsid w:val="00A9239B"/>
    <w:rsid w:val="00A9294A"/>
    <w:rsid w:val="00A94CAC"/>
    <w:rsid w:val="00AA05E5"/>
    <w:rsid w:val="00AB0095"/>
    <w:rsid w:val="00AB348B"/>
    <w:rsid w:val="00AC6F53"/>
    <w:rsid w:val="00AD4992"/>
    <w:rsid w:val="00AE37CF"/>
    <w:rsid w:val="00AE3821"/>
    <w:rsid w:val="00AF4C1A"/>
    <w:rsid w:val="00B0273C"/>
    <w:rsid w:val="00B05E90"/>
    <w:rsid w:val="00B06644"/>
    <w:rsid w:val="00B11BB8"/>
    <w:rsid w:val="00B46196"/>
    <w:rsid w:val="00B54DFF"/>
    <w:rsid w:val="00B7260B"/>
    <w:rsid w:val="00B75FB3"/>
    <w:rsid w:val="00B95707"/>
    <w:rsid w:val="00BA16FD"/>
    <w:rsid w:val="00BD78D6"/>
    <w:rsid w:val="00BF4314"/>
    <w:rsid w:val="00C07711"/>
    <w:rsid w:val="00C24E2A"/>
    <w:rsid w:val="00C3350A"/>
    <w:rsid w:val="00C500F6"/>
    <w:rsid w:val="00C76138"/>
    <w:rsid w:val="00C825B4"/>
    <w:rsid w:val="00C95C96"/>
    <w:rsid w:val="00C9728B"/>
    <w:rsid w:val="00CB71E7"/>
    <w:rsid w:val="00D3112B"/>
    <w:rsid w:val="00D435A7"/>
    <w:rsid w:val="00D447E3"/>
    <w:rsid w:val="00D4761C"/>
    <w:rsid w:val="00D47AFF"/>
    <w:rsid w:val="00D7503F"/>
    <w:rsid w:val="00D80E27"/>
    <w:rsid w:val="00D82646"/>
    <w:rsid w:val="00D832B0"/>
    <w:rsid w:val="00D837C4"/>
    <w:rsid w:val="00DA4C15"/>
    <w:rsid w:val="00DA7A9C"/>
    <w:rsid w:val="00DB282D"/>
    <w:rsid w:val="00DD0A31"/>
    <w:rsid w:val="00E2025E"/>
    <w:rsid w:val="00E409B9"/>
    <w:rsid w:val="00E47511"/>
    <w:rsid w:val="00E555D0"/>
    <w:rsid w:val="00E5772D"/>
    <w:rsid w:val="00E61AE3"/>
    <w:rsid w:val="00E67CB4"/>
    <w:rsid w:val="00E93CE8"/>
    <w:rsid w:val="00EA65D5"/>
    <w:rsid w:val="00EB4262"/>
    <w:rsid w:val="00EE3305"/>
    <w:rsid w:val="00EE522E"/>
    <w:rsid w:val="00EF4B75"/>
    <w:rsid w:val="00F13BE9"/>
    <w:rsid w:val="00F24937"/>
    <w:rsid w:val="00F51F3D"/>
    <w:rsid w:val="00F5411A"/>
    <w:rsid w:val="00F7015B"/>
    <w:rsid w:val="00F946B1"/>
    <w:rsid w:val="00FA0619"/>
    <w:rsid w:val="00FB6205"/>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4C1A"/>
    <w:rPr>
      <w:color w:val="0000FF"/>
      <w:u w:val="single"/>
    </w:rPr>
  </w:style>
  <w:style w:type="character" w:customStyle="1" w:styleId="a4">
    <w:name w:val="Верхний колонтитул Знак"/>
    <w:basedOn w:val="a0"/>
    <w:link w:val="a5"/>
    <w:uiPriority w:val="99"/>
    <w:rsid w:val="00AF4C1A"/>
  </w:style>
  <w:style w:type="paragraph" w:styleId="a5">
    <w:name w:val="header"/>
    <w:basedOn w:val="a"/>
    <w:link w:val="1"/>
    <w:uiPriority w:val="99"/>
    <w:unhideWhenUsed/>
    <w:rsid w:val="00AF4C1A"/>
    <w:pPr>
      <w:tabs>
        <w:tab w:val="center" w:pos="4677"/>
        <w:tab w:val="right" w:pos="9355"/>
      </w:tabs>
      <w:spacing w:after="0" w:line="240" w:lineRule="auto"/>
    </w:pPr>
  </w:style>
  <w:style w:type="character" w:customStyle="1" w:styleId="1">
    <w:name w:val="Верхний колонтитул Знак1"/>
    <w:basedOn w:val="a0"/>
    <w:link w:val="a5"/>
    <w:uiPriority w:val="99"/>
    <w:semiHidden/>
    <w:locked/>
    <w:rsid w:val="00AF4C1A"/>
  </w:style>
  <w:style w:type="character" w:customStyle="1" w:styleId="a6">
    <w:name w:val="Нижний колонтитул Знак"/>
    <w:basedOn w:val="a0"/>
    <w:link w:val="a7"/>
    <w:uiPriority w:val="99"/>
    <w:rsid w:val="00AF4C1A"/>
  </w:style>
  <w:style w:type="paragraph" w:styleId="a7">
    <w:name w:val="footer"/>
    <w:basedOn w:val="a"/>
    <w:link w:val="10"/>
    <w:uiPriority w:val="99"/>
    <w:unhideWhenUsed/>
    <w:rsid w:val="00AF4C1A"/>
    <w:pPr>
      <w:tabs>
        <w:tab w:val="center" w:pos="4677"/>
        <w:tab w:val="right" w:pos="9355"/>
      </w:tabs>
      <w:spacing w:after="0" w:line="240" w:lineRule="auto"/>
    </w:pPr>
  </w:style>
  <w:style w:type="character" w:customStyle="1" w:styleId="10">
    <w:name w:val="Нижний колонтитул Знак1"/>
    <w:basedOn w:val="a0"/>
    <w:link w:val="a7"/>
    <w:uiPriority w:val="99"/>
    <w:semiHidden/>
    <w:locked/>
    <w:rsid w:val="00AF4C1A"/>
  </w:style>
  <w:style w:type="paragraph" w:customStyle="1" w:styleId="ConsNormal">
    <w:name w:val="ConsNormal"/>
    <w:link w:val="ConsNormal0"/>
    <w:rsid w:val="00AF4C1A"/>
    <w:pPr>
      <w:spacing w:after="0" w:line="240" w:lineRule="auto"/>
      <w:ind w:firstLine="720"/>
    </w:pPr>
    <w:rPr>
      <w:rFonts w:ascii="Arial" w:eastAsia="Times New Roman" w:hAnsi="Arial" w:cs="Times New Roman"/>
      <w:sz w:val="20"/>
      <w:szCs w:val="20"/>
    </w:rPr>
  </w:style>
  <w:style w:type="paragraph" w:customStyle="1" w:styleId="ConsPlusNormal">
    <w:name w:val="ConsPlusNormal"/>
    <w:rsid w:val="00AF4C1A"/>
    <w:pPr>
      <w:widowControl w:val="0"/>
      <w:autoSpaceDE w:val="0"/>
      <w:autoSpaceDN w:val="0"/>
      <w:adjustRightInd w:val="0"/>
      <w:spacing w:after="0" w:line="240" w:lineRule="auto"/>
      <w:ind w:firstLine="709"/>
      <w:jc w:val="both"/>
    </w:pPr>
    <w:rPr>
      <w:rFonts w:ascii="Arial" w:hAnsi="Arial" w:cs="Arial"/>
      <w:sz w:val="20"/>
      <w:szCs w:val="20"/>
    </w:rPr>
  </w:style>
  <w:style w:type="paragraph" w:styleId="a8">
    <w:name w:val="List Paragraph"/>
    <w:basedOn w:val="a"/>
    <w:uiPriority w:val="34"/>
    <w:qFormat/>
    <w:rsid w:val="000B7384"/>
    <w:pPr>
      <w:ind w:left="720"/>
      <w:contextualSpacing/>
    </w:pPr>
  </w:style>
  <w:style w:type="character" w:customStyle="1" w:styleId="ConsNormal0">
    <w:name w:val="ConsNormal Знак"/>
    <w:basedOn w:val="a0"/>
    <w:link w:val="ConsNormal"/>
    <w:locked/>
    <w:rsid w:val="00730B20"/>
    <w:rPr>
      <w:rFonts w:ascii="Arial" w:eastAsia="Times New Roman" w:hAnsi="Arial" w:cs="Times New Roman"/>
      <w:sz w:val="20"/>
      <w:szCs w:val="20"/>
    </w:rPr>
  </w:style>
  <w:style w:type="character" w:styleId="a9">
    <w:name w:val="page number"/>
    <w:basedOn w:val="a0"/>
    <w:uiPriority w:val="99"/>
    <w:semiHidden/>
    <w:unhideWhenUsed/>
    <w:rsid w:val="00F5411A"/>
  </w:style>
</w:styles>
</file>

<file path=word/webSettings.xml><?xml version="1.0" encoding="utf-8"?>
<w:webSettings xmlns:r="http://schemas.openxmlformats.org/officeDocument/2006/relationships" xmlns:w="http://schemas.openxmlformats.org/wordprocessingml/2006/main">
  <w:divs>
    <w:div w:id="96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E8C81EAC9DF73E6AA4CB460278FC15BE2D3D98DD430u0C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EE7B-86F1-41B2-A24E-1F7DDBDB6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43</Pages>
  <Words>19802</Words>
  <Characters>112875</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128</cp:revision>
  <cp:lastPrinted>2018-06-18T05:19:00Z</cp:lastPrinted>
  <dcterms:created xsi:type="dcterms:W3CDTF">2017-01-11T01:30:00Z</dcterms:created>
  <dcterms:modified xsi:type="dcterms:W3CDTF">2019-02-06T04:48:00Z</dcterms:modified>
</cp:coreProperties>
</file>